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73A5" w14:textId="407E9536" w:rsidR="00751590" w:rsidRDefault="00FC26C9" w:rsidP="003732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80C3FC0" wp14:editId="710F9243">
                <wp:simplePos x="0" y="0"/>
                <wp:positionH relativeFrom="column">
                  <wp:posOffset>56515</wp:posOffset>
                </wp:positionH>
                <wp:positionV relativeFrom="paragraph">
                  <wp:posOffset>635</wp:posOffset>
                </wp:positionV>
                <wp:extent cx="7800975" cy="1314450"/>
                <wp:effectExtent l="0" t="0" r="9525" b="0"/>
                <wp:wrapSquare wrapText="bothSides"/>
                <wp:docPr id="1269708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E65E" w14:textId="7F44F69D" w:rsidR="00002931" w:rsidRPr="006E4395" w:rsidRDefault="00002931" w:rsidP="004D2F1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4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Instructions</w:t>
                            </w:r>
                            <w:r w:rsidR="00DF6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F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="00DF6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Breakout Session #1</w:t>
                            </w:r>
                            <w:r w:rsidRPr="006E4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1DF743" w14:textId="68C0E316" w:rsidR="00E60F61" w:rsidRDefault="00E60F61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>Choose a chronic disease</w:t>
                            </w:r>
                            <w:r w:rsidR="0015429A">
                              <w:t xml:space="preserve"> that you are familiar with </w:t>
                            </w:r>
                          </w:p>
                          <w:p w14:paraId="1C62FDEB" w14:textId="71D53B4B" w:rsidR="00002931" w:rsidRDefault="00302CD0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>Use the “Generic” list of risk criteria</w:t>
                            </w:r>
                            <w:r w:rsidR="00045B4C">
                              <w:t xml:space="preserve"> </w:t>
                            </w:r>
                            <w:r w:rsidR="00FC26C9">
                              <w:t>as your guidelines</w:t>
                            </w:r>
                            <w:r w:rsidR="00E83F22">
                              <w:t xml:space="preserve"> (this will be on the shared screen)</w:t>
                            </w:r>
                          </w:p>
                          <w:p w14:paraId="40DFE500" w14:textId="4AD4A393" w:rsidR="00302CD0" w:rsidRDefault="00302CD0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 xml:space="preserve">Fill in the </w:t>
                            </w:r>
                            <w:r w:rsidR="00FC26C9">
                              <w:t>low, rising and high risk</w:t>
                            </w:r>
                            <w:r>
                              <w:t xml:space="preserve"> boxes with </w:t>
                            </w:r>
                            <w:r w:rsidR="00F33A49">
                              <w:t xml:space="preserve">your group’s chosen </w:t>
                            </w:r>
                            <w:r>
                              <w:t>“</w:t>
                            </w:r>
                            <w:r w:rsidR="00F33A49">
                              <w:t>disease</w:t>
                            </w:r>
                            <w:r>
                              <w:t>-specific” risk criteria for each risk category</w:t>
                            </w:r>
                          </w:p>
                          <w:p w14:paraId="7F392B45" w14:textId="7C1C582A" w:rsidR="00D5775A" w:rsidRDefault="00D5775A" w:rsidP="00D5775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>Try to fill in at least 3 in each category</w:t>
                            </w:r>
                          </w:p>
                          <w:p w14:paraId="2F4B722E" w14:textId="3080C197" w:rsidR="00302CD0" w:rsidRDefault="00302CD0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>There is an example provided for you in each category</w:t>
                            </w:r>
                            <w:r w:rsidR="00683FA1">
                              <w:t xml:space="preserve"> below – it is non-specific but applicable to most chronic diseases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3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.05pt;width:614.25pt;height:103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D+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" stroked="f">
                <v:textbox>
                  <w:txbxContent>
                    <w:p w14:paraId="3620E65E" w14:textId="7F44F69D" w:rsidR="00002931" w:rsidRPr="006E4395" w:rsidRDefault="00002931" w:rsidP="004D2F1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E4395">
                        <w:rPr>
                          <w:b/>
                          <w:bCs/>
                          <w:sz w:val="24"/>
                          <w:szCs w:val="24"/>
                        </w:rPr>
                        <w:t>Instructions</w:t>
                      </w:r>
                      <w:r w:rsidR="00DF6A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7F18">
                        <w:rPr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="00DF6A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Breakout Session #1</w:t>
                      </w:r>
                      <w:r w:rsidRPr="006E43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1DF743" w14:textId="68C0E316" w:rsidR="00E60F61" w:rsidRDefault="00E60F61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>Choose a chronic disease</w:t>
                      </w:r>
                      <w:r w:rsidR="0015429A">
                        <w:t xml:space="preserve"> that you are familiar with </w:t>
                      </w:r>
                    </w:p>
                    <w:p w14:paraId="1C62FDEB" w14:textId="71D53B4B" w:rsidR="00002931" w:rsidRDefault="00302CD0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>Use the “Generic” list of risk criteria</w:t>
                      </w:r>
                      <w:r w:rsidR="00045B4C">
                        <w:t xml:space="preserve"> </w:t>
                      </w:r>
                      <w:r w:rsidR="00FC26C9">
                        <w:t>as your guidelines</w:t>
                      </w:r>
                      <w:r w:rsidR="00E83F22">
                        <w:t xml:space="preserve"> (this will be on the shared screen)</w:t>
                      </w:r>
                    </w:p>
                    <w:p w14:paraId="40DFE500" w14:textId="4AD4A393" w:rsidR="00302CD0" w:rsidRDefault="00302CD0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 xml:space="preserve">Fill in the </w:t>
                      </w:r>
                      <w:r w:rsidR="00FC26C9">
                        <w:t>low, rising and high risk</w:t>
                      </w:r>
                      <w:r>
                        <w:t xml:space="preserve"> boxes with </w:t>
                      </w:r>
                      <w:r w:rsidR="00F33A49">
                        <w:t xml:space="preserve">your group’s chosen </w:t>
                      </w:r>
                      <w:r>
                        <w:t>“</w:t>
                      </w:r>
                      <w:r w:rsidR="00F33A49">
                        <w:t>disease</w:t>
                      </w:r>
                      <w:r>
                        <w:t>-specific” risk criteria for each risk category</w:t>
                      </w:r>
                    </w:p>
                    <w:p w14:paraId="7F392B45" w14:textId="7C1C582A" w:rsidR="00D5775A" w:rsidRDefault="00D5775A" w:rsidP="00D5775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>Try to fill in at least 3 in each category</w:t>
                      </w:r>
                    </w:p>
                    <w:p w14:paraId="2F4B722E" w14:textId="3080C197" w:rsidR="00302CD0" w:rsidRDefault="00302CD0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>There is an example provided for you in each category</w:t>
                      </w:r>
                      <w:r w:rsidR="00683FA1">
                        <w:t xml:space="preserve"> below – it is non-specific but applicable to most chronic diseases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CACDC" w14:textId="2944D951" w:rsidR="00002931" w:rsidRDefault="00002931" w:rsidP="00373234"/>
    <w:p w14:paraId="1F8ED86F" w14:textId="64DC61BE" w:rsidR="00002931" w:rsidRDefault="00002931" w:rsidP="00373234"/>
    <w:p w14:paraId="2AFC8D0B" w14:textId="17D0B516" w:rsidR="00373234" w:rsidRPr="00373234" w:rsidRDefault="006D1AAC" w:rsidP="003732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B7D29" wp14:editId="6D0DEABC">
                <wp:simplePos x="0" y="0"/>
                <wp:positionH relativeFrom="column">
                  <wp:posOffset>6238875</wp:posOffset>
                </wp:positionH>
                <wp:positionV relativeFrom="paragraph">
                  <wp:posOffset>1896110</wp:posOffset>
                </wp:positionV>
                <wp:extent cx="2581275" cy="3571875"/>
                <wp:effectExtent l="19050" t="19050" r="28575" b="28575"/>
                <wp:wrapSquare wrapText="bothSides"/>
                <wp:docPr id="1536732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A364" w14:textId="0A53E025" w:rsidR="005377C2" w:rsidRDefault="00D865A4" w:rsidP="00537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45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Multiple complex illnesses</w:t>
                            </w:r>
                          </w:p>
                          <w:p w14:paraId="43A3157C" w14:textId="77777777" w:rsidR="005377C2" w:rsidRDefault="005377C2" w:rsidP="005377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45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7C0DF0" w14:textId="77777777" w:rsidR="005377C2" w:rsidRPr="00751590" w:rsidRDefault="005377C2" w:rsidP="005377C2">
                            <w:pPr>
                              <w:pStyle w:val="ListParagraph"/>
                              <w:spacing w:line="240" w:lineRule="auto"/>
                              <w:ind w:left="45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2F8C80" w14:textId="77777777" w:rsidR="005377C2" w:rsidRDefault="005377C2" w:rsidP="005377C2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852ADD" w14:textId="77777777" w:rsidR="001C7A2E" w:rsidRPr="00751590" w:rsidRDefault="001C7A2E" w:rsidP="00F90980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7D29" id="_x0000_s1027" type="#_x0000_t202" style="position:absolute;margin-left:491.25pt;margin-top:149.3pt;width:203.25pt;height:28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" strokecolor="#00b050" strokeweight="2.25pt">
                <v:textbox>
                  <w:txbxContent>
                    <w:p w14:paraId="5AE2A364" w14:textId="0A53E025" w:rsidR="005377C2" w:rsidRDefault="00D865A4" w:rsidP="00537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left="45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Multiple complex illnesses</w:t>
                      </w:r>
                    </w:p>
                    <w:p w14:paraId="43A3157C" w14:textId="77777777" w:rsidR="005377C2" w:rsidRDefault="005377C2" w:rsidP="005377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left="45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7C0DF0" w14:textId="77777777" w:rsidR="005377C2" w:rsidRPr="00751590" w:rsidRDefault="005377C2" w:rsidP="005377C2">
                      <w:pPr>
                        <w:pStyle w:val="ListParagraph"/>
                        <w:spacing w:line="240" w:lineRule="auto"/>
                        <w:ind w:left="45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2F8C80" w14:textId="77777777" w:rsidR="005377C2" w:rsidRDefault="005377C2" w:rsidP="005377C2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852ADD" w14:textId="77777777" w:rsidR="001C7A2E" w:rsidRPr="00751590" w:rsidRDefault="001C7A2E" w:rsidP="00F90980">
                      <w:pPr>
                        <w:pStyle w:val="ListParagraph"/>
                        <w:spacing w:line="240" w:lineRule="auto"/>
                        <w:ind w:left="3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23A41C" wp14:editId="1F30C0E0">
                <wp:simplePos x="0" y="0"/>
                <wp:positionH relativeFrom="column">
                  <wp:posOffset>3486150</wp:posOffset>
                </wp:positionH>
                <wp:positionV relativeFrom="paragraph">
                  <wp:posOffset>1896110</wp:posOffset>
                </wp:positionV>
                <wp:extent cx="2581275" cy="3571875"/>
                <wp:effectExtent l="19050" t="19050" r="28575" b="28575"/>
                <wp:wrapSquare wrapText="bothSides"/>
                <wp:docPr id="893099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CE3D6" w14:textId="57C2C18A" w:rsidR="005377C2" w:rsidRDefault="00CF7F18" w:rsidP="005377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 or more chronic</w:t>
                            </w:r>
                            <w:r w:rsidR="00D865A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conditions or risk factors</w:t>
                            </w:r>
                          </w:p>
                          <w:p w14:paraId="4DACD5A3" w14:textId="77777777" w:rsidR="00D865A4" w:rsidRPr="00CF7F18" w:rsidRDefault="00D865A4" w:rsidP="005377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FD5206" w14:textId="77777777" w:rsidR="005377C2" w:rsidRPr="00751590" w:rsidRDefault="005377C2" w:rsidP="005377C2">
                            <w:pPr>
                              <w:pStyle w:val="ListParagraph"/>
                              <w:spacing w:line="240" w:lineRule="auto"/>
                              <w:ind w:left="45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A07F9D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FC0A9A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2AB505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29175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12A8A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817C32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1299D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6A864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5525E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9BD4D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3F9FFE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691A5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C0D94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B63065" w14:textId="77777777" w:rsidR="00002931" w:rsidRP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A41C" id="_x0000_s1028" type="#_x0000_t202" style="position:absolute;margin-left:274.5pt;margin-top:149.3pt;width:203.25pt;height:28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" strokecolor="#ed7d31 [3205]" strokeweight="2.25pt">
                <v:textbox>
                  <w:txbxContent>
                    <w:p w14:paraId="0B3CE3D6" w14:textId="57C2C18A" w:rsidR="005377C2" w:rsidRDefault="00CF7F18" w:rsidP="005377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 or more chronic</w:t>
                      </w:r>
                      <w:r w:rsidR="00D865A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conditions or risk factors</w:t>
                      </w:r>
                    </w:p>
                    <w:p w14:paraId="4DACD5A3" w14:textId="77777777" w:rsidR="00D865A4" w:rsidRPr="00CF7F18" w:rsidRDefault="00D865A4" w:rsidP="005377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FD5206" w14:textId="77777777" w:rsidR="005377C2" w:rsidRPr="00751590" w:rsidRDefault="005377C2" w:rsidP="005377C2">
                      <w:pPr>
                        <w:pStyle w:val="ListParagraph"/>
                        <w:spacing w:line="240" w:lineRule="auto"/>
                        <w:ind w:left="45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A07F9D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FC0A9A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2AB505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29175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12A8A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817C32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1299D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6A864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5525E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9BD4D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3F9FFE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691A5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3C0D94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B63065" w14:textId="77777777" w:rsidR="00002931" w:rsidRP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4992A" wp14:editId="07984AD4">
                <wp:simplePos x="0" y="0"/>
                <wp:positionH relativeFrom="column">
                  <wp:posOffset>733425</wp:posOffset>
                </wp:positionH>
                <wp:positionV relativeFrom="paragraph">
                  <wp:posOffset>1896110</wp:posOffset>
                </wp:positionV>
                <wp:extent cx="2581275" cy="35718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92D44" w14:textId="13AFA38F" w:rsidR="00373234" w:rsidRDefault="00F33A49" w:rsidP="005377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Stable and usually healthy</w:t>
                            </w:r>
                          </w:p>
                          <w:p w14:paraId="0546D9A4" w14:textId="77777777" w:rsidR="005377C2" w:rsidRDefault="005377C2" w:rsidP="005377C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8374AC" w14:textId="77777777" w:rsidR="001C7A2E" w:rsidRPr="00751590" w:rsidRDefault="001C7A2E" w:rsidP="005377C2">
                            <w:pPr>
                              <w:pStyle w:val="ListParagraph"/>
                              <w:spacing w:line="240" w:lineRule="auto"/>
                              <w:ind w:left="45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B8F4C4" w14:textId="77777777" w:rsidR="00373234" w:rsidRDefault="00373234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826CB1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EBA37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3D2501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51B2E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CA8304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2920E2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54E036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33F8D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9AED06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7F5D4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0BCB0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7CEE4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88948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39DC3F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8CFE6E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CD579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A03109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CCE0AB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10130A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C655E3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6B1499" w14:textId="77777777" w:rsidR="00002931" w:rsidRP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992A" id="_x0000_s1029" type="#_x0000_t202" style="position:absolute;margin-left:57.75pt;margin-top:149.3pt;width:203.25pt;height:28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" strokecolor="#00b0f0" strokeweight="2.25pt">
                <v:textbox>
                  <w:txbxContent>
                    <w:p w14:paraId="0D192D44" w14:textId="13AFA38F" w:rsidR="00373234" w:rsidRDefault="00F33A49" w:rsidP="005377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Stable and usually healthy</w:t>
                      </w:r>
                    </w:p>
                    <w:p w14:paraId="0546D9A4" w14:textId="77777777" w:rsidR="005377C2" w:rsidRDefault="005377C2" w:rsidP="005377C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B8374AC" w14:textId="77777777" w:rsidR="001C7A2E" w:rsidRPr="00751590" w:rsidRDefault="001C7A2E" w:rsidP="005377C2">
                      <w:pPr>
                        <w:pStyle w:val="ListParagraph"/>
                        <w:spacing w:line="240" w:lineRule="auto"/>
                        <w:ind w:left="45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B8F4C4" w14:textId="77777777" w:rsidR="00373234" w:rsidRDefault="00373234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826CB1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EBA37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B3D2501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51B2E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CA8304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2920E2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54E036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33F8D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9AED06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7F5D4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0BCB0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7CEE4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88948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39DC3F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8CFE6E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CD579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A03109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CCE0AB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10130A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C655E3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6B1499" w14:textId="77777777" w:rsidR="00002931" w:rsidRP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D74">
        <w:rPr>
          <w:noProof/>
        </w:rPr>
        <w:drawing>
          <wp:anchor distT="0" distB="0" distL="114300" distR="114300" simplePos="0" relativeHeight="251668480" behindDoc="0" locked="0" layoutInCell="1" allowOverlap="1" wp14:anchorId="76B412FF" wp14:editId="148D5858">
            <wp:simplePos x="0" y="0"/>
            <wp:positionH relativeFrom="column">
              <wp:posOffset>2105025</wp:posOffset>
            </wp:positionH>
            <wp:positionV relativeFrom="paragraph">
              <wp:posOffset>457835</wp:posOffset>
            </wp:positionV>
            <wp:extent cx="5329555" cy="1424940"/>
            <wp:effectExtent l="0" t="0" r="4445" b="3810"/>
            <wp:wrapSquare wrapText="bothSides"/>
            <wp:docPr id="1147078378" name="Picture 9" descr="A diagram of a risk matri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78378" name="Picture 9" descr="A diagram of a risk matrix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3234" w:rsidRPr="00373234" w:rsidSect="0037323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2F92" w14:textId="77777777" w:rsidR="00E21383" w:rsidRDefault="00E21383" w:rsidP="001836BF">
      <w:pPr>
        <w:spacing w:after="0" w:line="240" w:lineRule="auto"/>
      </w:pPr>
      <w:r>
        <w:separator/>
      </w:r>
    </w:p>
  </w:endnote>
  <w:endnote w:type="continuationSeparator" w:id="0">
    <w:p w14:paraId="2A00AD59" w14:textId="77777777" w:rsidR="00E21383" w:rsidRDefault="00E21383" w:rsidP="0018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3C02" w14:textId="617A3A5E" w:rsidR="001836BF" w:rsidRPr="006F2CF0" w:rsidRDefault="001836BF">
    <w:pPr>
      <w:pStyle w:val="Footer"/>
      <w:rPr>
        <w:sz w:val="20"/>
        <w:szCs w:val="20"/>
      </w:rPr>
    </w:pPr>
    <w:r w:rsidRPr="006F2CF0">
      <w:rPr>
        <w:sz w:val="20"/>
        <w:szCs w:val="20"/>
      </w:rPr>
      <w:t>Risk Stratification Matrix</w:t>
    </w:r>
    <w:r w:rsidR="006F2CF0" w:rsidRPr="006F2CF0">
      <w:rPr>
        <w:sz w:val="20"/>
        <w:szCs w:val="20"/>
      </w:rPr>
      <w:t xml:space="preserve"> </w:t>
    </w:r>
    <w:r w:rsidR="006F2CF0">
      <w:rPr>
        <w:sz w:val="20"/>
        <w:szCs w:val="20"/>
      </w:rPr>
      <w:t xml:space="preserve"> - Worksheet</w:t>
    </w:r>
    <w:r w:rsidR="006E4395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</w:t>
    </w:r>
    <w:r w:rsidRPr="006F2CF0">
      <w:rPr>
        <w:sz w:val="20"/>
        <w:szCs w:val="20"/>
      </w:rPr>
      <w:t>CHW Supervision 201-B</w:t>
    </w:r>
    <w:r w:rsidR="00E22DD6" w:rsidRPr="006F2CF0">
      <w:rPr>
        <w:sz w:val="20"/>
        <w:szCs w:val="20"/>
      </w:rPr>
      <w:t>; NWRPCA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9869" w14:textId="77777777" w:rsidR="00E21383" w:rsidRDefault="00E21383" w:rsidP="001836BF">
      <w:pPr>
        <w:spacing w:after="0" w:line="240" w:lineRule="auto"/>
      </w:pPr>
      <w:r>
        <w:separator/>
      </w:r>
    </w:p>
  </w:footnote>
  <w:footnote w:type="continuationSeparator" w:id="0">
    <w:p w14:paraId="1D662F63" w14:textId="77777777" w:rsidR="00E21383" w:rsidRDefault="00E21383" w:rsidP="0018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84BF" w14:textId="29013D5C" w:rsidR="006F2CF0" w:rsidRDefault="006F2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BB5A2" wp14:editId="4C71CB91">
          <wp:simplePos x="0" y="0"/>
          <wp:positionH relativeFrom="column">
            <wp:posOffset>8277225</wp:posOffset>
          </wp:positionH>
          <wp:positionV relativeFrom="paragraph">
            <wp:posOffset>-276225</wp:posOffset>
          </wp:positionV>
          <wp:extent cx="858520" cy="352425"/>
          <wp:effectExtent l="0" t="0" r="0" b="9525"/>
          <wp:wrapSquare wrapText="bothSides"/>
          <wp:docPr id="607810801" name="Picture 8" descr="A green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10801" name="Picture 8" descr="A green logo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ADB"/>
    <w:multiLevelType w:val="hybridMultilevel"/>
    <w:tmpl w:val="F58806D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 w15:restartNumberingAfterBreak="0">
    <w:nsid w:val="0FA54CB5"/>
    <w:multiLevelType w:val="hybridMultilevel"/>
    <w:tmpl w:val="EA64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6B8F"/>
    <w:multiLevelType w:val="hybridMultilevel"/>
    <w:tmpl w:val="2362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587B"/>
    <w:multiLevelType w:val="hybridMultilevel"/>
    <w:tmpl w:val="6A7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9D3"/>
    <w:multiLevelType w:val="hybridMultilevel"/>
    <w:tmpl w:val="2362E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42465"/>
    <w:multiLevelType w:val="hybridMultilevel"/>
    <w:tmpl w:val="BE5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3436"/>
    <w:multiLevelType w:val="hybridMultilevel"/>
    <w:tmpl w:val="2362E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660375">
    <w:abstractNumId w:val="0"/>
  </w:num>
  <w:num w:numId="2" w16cid:durableId="1757091218">
    <w:abstractNumId w:val="5"/>
  </w:num>
  <w:num w:numId="3" w16cid:durableId="1844204777">
    <w:abstractNumId w:val="3"/>
  </w:num>
  <w:num w:numId="4" w16cid:durableId="3437395">
    <w:abstractNumId w:val="1"/>
  </w:num>
  <w:num w:numId="5" w16cid:durableId="140578703">
    <w:abstractNumId w:val="2"/>
  </w:num>
  <w:num w:numId="6" w16cid:durableId="1055011567">
    <w:abstractNumId w:val="4"/>
  </w:num>
  <w:num w:numId="7" w16cid:durableId="923878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34"/>
    <w:rsid w:val="00002931"/>
    <w:rsid w:val="00003D33"/>
    <w:rsid w:val="00045B4C"/>
    <w:rsid w:val="0015429A"/>
    <w:rsid w:val="001836BF"/>
    <w:rsid w:val="001C7A2E"/>
    <w:rsid w:val="001E3159"/>
    <w:rsid w:val="00297100"/>
    <w:rsid w:val="00302CD0"/>
    <w:rsid w:val="00352880"/>
    <w:rsid w:val="00373234"/>
    <w:rsid w:val="004D1C3C"/>
    <w:rsid w:val="004D2F1A"/>
    <w:rsid w:val="005377C2"/>
    <w:rsid w:val="005B571D"/>
    <w:rsid w:val="00683FA1"/>
    <w:rsid w:val="006D1AAC"/>
    <w:rsid w:val="006E4395"/>
    <w:rsid w:val="006F2CF0"/>
    <w:rsid w:val="00737D74"/>
    <w:rsid w:val="00743196"/>
    <w:rsid w:val="00751590"/>
    <w:rsid w:val="00A81CE2"/>
    <w:rsid w:val="00CF7F18"/>
    <w:rsid w:val="00D058AC"/>
    <w:rsid w:val="00D5775A"/>
    <w:rsid w:val="00D865A4"/>
    <w:rsid w:val="00DC29E1"/>
    <w:rsid w:val="00DF6A35"/>
    <w:rsid w:val="00E21383"/>
    <w:rsid w:val="00E22DD6"/>
    <w:rsid w:val="00E60F61"/>
    <w:rsid w:val="00E83F22"/>
    <w:rsid w:val="00F33A49"/>
    <w:rsid w:val="00F90980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908D"/>
  <w15:chartTrackingRefBased/>
  <w15:docId w15:val="{B690D6DB-0727-43AA-8A7C-D0347CB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BF"/>
  </w:style>
  <w:style w:type="paragraph" w:styleId="Footer">
    <w:name w:val="footer"/>
    <w:basedOn w:val="Normal"/>
    <w:link w:val="FooterChar"/>
    <w:uiPriority w:val="99"/>
    <w:unhideWhenUsed/>
    <w:rsid w:val="0018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7A3ABD3A-A932-48B2-86ED-DCBB066925F3}"/>
</file>

<file path=customXml/itemProps2.xml><?xml version="1.0" encoding="utf-8"?>
<ds:datastoreItem xmlns:ds="http://schemas.openxmlformats.org/officeDocument/2006/customXml" ds:itemID="{66148226-DE0D-413F-BA0F-8664ABF634A1}"/>
</file>

<file path=customXml/itemProps3.xml><?xml version="1.0" encoding="utf-8"?>
<ds:datastoreItem xmlns:ds="http://schemas.openxmlformats.org/officeDocument/2006/customXml" ds:itemID="{19605091-E6A6-49C5-865E-3B0F64547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Volkmann</dc:creator>
  <cp:keywords/>
  <dc:description/>
  <cp:lastModifiedBy>Kelly Volkmann</cp:lastModifiedBy>
  <cp:revision>30</cp:revision>
  <dcterms:created xsi:type="dcterms:W3CDTF">2023-10-02T21:03:00Z</dcterms:created>
  <dcterms:modified xsi:type="dcterms:W3CDTF">2023-10-03T17:02:00Z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