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58"/>
        <w:gridCol w:w="1468"/>
        <w:gridCol w:w="2856"/>
      </w:tblGrid>
      <w:tr w:rsidR="007C1FE8" w:rsidRPr="00A17308" w14:paraId="4FAA5A03" w14:textId="77777777" w:rsidTr="007C1FE8">
        <w:tc>
          <w:tcPr>
            <w:tcW w:w="6026" w:type="dxa"/>
            <w:gridSpan w:val="2"/>
          </w:tcPr>
          <w:p w14:paraId="0DC9DD02" w14:textId="77777777" w:rsidR="00C242A7" w:rsidRPr="001F0F8C" w:rsidRDefault="008F7233" w:rsidP="00A66655">
            <w:pPr>
              <w:spacing w:before="60" w:after="60"/>
              <w:rPr>
                <w:rFonts w:ascii="Arial" w:hAnsi="Arial" w:cs="Arial"/>
                <w:b/>
                <w:sz w:val="40"/>
                <w:szCs w:val="40"/>
              </w:rPr>
            </w:pPr>
            <w:r>
              <w:rPr>
                <w:rFonts w:ascii="Arial" w:hAnsi="Arial" w:cs="Arial"/>
                <w:b/>
                <w:sz w:val="40"/>
                <w:szCs w:val="40"/>
              </w:rPr>
              <w:t>Plan-Do-Study-Act Record</w:t>
            </w:r>
          </w:p>
        </w:tc>
        <w:tc>
          <w:tcPr>
            <w:tcW w:w="1468" w:type="dxa"/>
          </w:tcPr>
          <w:p w14:paraId="143054BF" w14:textId="77777777" w:rsidR="00C242A7" w:rsidRPr="00AE253F" w:rsidRDefault="00C242A7" w:rsidP="00A66655">
            <w:pPr>
              <w:spacing w:before="60" w:after="60"/>
              <w:rPr>
                <w:rFonts w:ascii="Arial" w:hAnsi="Arial" w:cs="Arial"/>
                <w:b/>
                <w:color w:val="1F497D" w:themeColor="text2"/>
              </w:rPr>
            </w:pPr>
          </w:p>
        </w:tc>
        <w:tc>
          <w:tcPr>
            <w:tcW w:w="2856" w:type="dxa"/>
          </w:tcPr>
          <w:p w14:paraId="1D2FD926" w14:textId="51737F04" w:rsidR="00C242A7" w:rsidRPr="00A17308" w:rsidRDefault="00C242A7" w:rsidP="00C242A7">
            <w:pPr>
              <w:spacing w:before="60" w:after="60"/>
              <w:rPr>
                <w:rFonts w:ascii="Arial" w:hAnsi="Arial" w:cs="Arial"/>
                <w:b/>
              </w:rPr>
            </w:pPr>
            <w:r w:rsidRPr="00A17308">
              <w:rPr>
                <w:rFonts w:ascii="Arial" w:hAnsi="Arial" w:cs="Arial"/>
                <w:b/>
              </w:rPr>
              <w:t xml:space="preserve">DATE:  </w:t>
            </w:r>
            <w:r w:rsidR="008C39C1">
              <w:rPr>
                <w:rFonts w:ascii="Arial" w:hAnsi="Arial" w:cs="Arial"/>
                <w:b/>
              </w:rPr>
              <w:t>5/1/20</w:t>
            </w:r>
          </w:p>
        </w:tc>
      </w:tr>
      <w:tr w:rsidR="00C242A7" w:rsidRPr="00A17308" w14:paraId="001DDCF2" w14:textId="77777777" w:rsidTr="007C1FE8">
        <w:trPr>
          <w:trHeight w:val="323"/>
        </w:trPr>
        <w:tc>
          <w:tcPr>
            <w:tcW w:w="2268" w:type="dxa"/>
            <w:vMerge w:val="restart"/>
          </w:tcPr>
          <w:p w14:paraId="554C070F" w14:textId="77777777" w:rsidR="00C242A7" w:rsidRPr="00A17308" w:rsidRDefault="00C242A7" w:rsidP="00A66655">
            <w:pPr>
              <w:jc w:val="center"/>
              <w:rPr>
                <w:rFonts w:ascii="Arial" w:hAnsi="Arial" w:cs="Arial"/>
              </w:rPr>
            </w:pPr>
            <w:r>
              <w:rPr>
                <w:rFonts w:ascii="Arial" w:hAnsi="Arial" w:cs="Arial"/>
                <w:noProof/>
              </w:rPr>
              <w:drawing>
                <wp:inline distT="0" distB="0" distL="0" distR="0" wp14:anchorId="6225B9F3" wp14:editId="5C5B86C0">
                  <wp:extent cx="1247775" cy="1228725"/>
                  <wp:effectExtent l="19050" t="0" r="9525" b="0"/>
                  <wp:docPr id="1" name="Picture 1" descr="P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SA"/>
                          <pic:cNvPicPr>
                            <a:picLocks noChangeAspect="1" noChangeArrowheads="1"/>
                          </pic:cNvPicPr>
                        </pic:nvPicPr>
                        <pic:blipFill>
                          <a:blip r:embed="rId5" cstate="print"/>
                          <a:srcRect/>
                          <a:stretch>
                            <a:fillRect/>
                          </a:stretch>
                        </pic:blipFill>
                        <pic:spPr bwMode="auto">
                          <a:xfrm>
                            <a:off x="0" y="0"/>
                            <a:ext cx="1247775" cy="1228725"/>
                          </a:xfrm>
                          <a:prstGeom prst="rect">
                            <a:avLst/>
                          </a:prstGeom>
                          <a:noFill/>
                          <a:ln w="9525">
                            <a:noFill/>
                            <a:miter lim="800000"/>
                            <a:headEnd/>
                            <a:tailEnd/>
                          </a:ln>
                        </pic:spPr>
                      </pic:pic>
                    </a:graphicData>
                  </a:graphic>
                </wp:inline>
              </w:drawing>
            </w:r>
          </w:p>
        </w:tc>
        <w:tc>
          <w:tcPr>
            <w:tcW w:w="8082" w:type="dxa"/>
            <w:gridSpan w:val="3"/>
            <w:vAlign w:val="center"/>
          </w:tcPr>
          <w:p w14:paraId="60B7A410" w14:textId="0D33D4FB" w:rsidR="00C242A7" w:rsidRPr="00A17308" w:rsidRDefault="008F7233" w:rsidP="00A66655">
            <w:pPr>
              <w:spacing w:before="60" w:after="60"/>
              <w:rPr>
                <w:rFonts w:ascii="Arial" w:hAnsi="Arial" w:cs="Arial"/>
                <w:b/>
              </w:rPr>
            </w:pPr>
            <w:r>
              <w:rPr>
                <w:rFonts w:ascii="Arial" w:hAnsi="Arial" w:cs="Arial"/>
                <w:b/>
              </w:rPr>
              <w:t xml:space="preserve">Change Idea to ____ test or </w:t>
            </w:r>
            <w:r w:rsidR="008C39C1">
              <w:rPr>
                <w:rFonts w:ascii="Arial" w:hAnsi="Arial" w:cs="Arial"/>
                <w:b/>
              </w:rPr>
              <w:t>DRIVE THRU A1C TESTING DUE TO COVID</w:t>
            </w:r>
            <w:r>
              <w:rPr>
                <w:rFonts w:ascii="Arial" w:hAnsi="Arial" w:cs="Arial"/>
                <w:b/>
              </w:rPr>
              <w:t>____ implement</w:t>
            </w:r>
          </w:p>
        </w:tc>
      </w:tr>
      <w:tr w:rsidR="00C242A7" w:rsidRPr="00A17308" w14:paraId="6145CBFE" w14:textId="77777777" w:rsidTr="007C1FE8">
        <w:trPr>
          <w:trHeight w:val="969"/>
        </w:trPr>
        <w:tc>
          <w:tcPr>
            <w:tcW w:w="2268" w:type="dxa"/>
            <w:vMerge/>
          </w:tcPr>
          <w:p w14:paraId="14B1EF4E" w14:textId="77777777" w:rsidR="00C242A7" w:rsidRPr="00A17308" w:rsidRDefault="00C242A7" w:rsidP="00A66655">
            <w:pPr>
              <w:rPr>
                <w:rFonts w:ascii="Arial" w:hAnsi="Arial" w:cs="Arial"/>
              </w:rPr>
            </w:pPr>
          </w:p>
        </w:tc>
        <w:tc>
          <w:tcPr>
            <w:tcW w:w="8082" w:type="dxa"/>
            <w:gridSpan w:val="3"/>
          </w:tcPr>
          <w:p w14:paraId="03B8BD60" w14:textId="0A1671F3" w:rsidR="00C242A7" w:rsidRPr="00A17308" w:rsidRDefault="008C39C1" w:rsidP="001E6DEC">
            <w:pPr>
              <w:rPr>
                <w:rFonts w:ascii="Arial" w:hAnsi="Arial" w:cs="Arial"/>
              </w:rPr>
            </w:pPr>
            <w:r>
              <w:rPr>
                <w:rFonts w:ascii="Arial" w:hAnsi="Arial" w:cs="Arial"/>
              </w:rPr>
              <w:t xml:space="preserve">We are initiating a drive through diabetic A1C testing station at our DI , </w:t>
            </w:r>
            <w:proofErr w:type="spellStart"/>
            <w:r>
              <w:rPr>
                <w:rFonts w:ascii="Arial" w:hAnsi="Arial" w:cs="Arial"/>
              </w:rPr>
              <w:t>Naranja</w:t>
            </w:r>
            <w:proofErr w:type="spellEnd"/>
            <w:r>
              <w:rPr>
                <w:rFonts w:ascii="Arial" w:hAnsi="Arial" w:cs="Arial"/>
              </w:rPr>
              <w:t xml:space="preserve"> and MLK sites.  Pts </w:t>
            </w:r>
            <w:r w:rsidR="003109B8">
              <w:rPr>
                <w:rFonts w:ascii="Arial" w:hAnsi="Arial" w:cs="Arial"/>
              </w:rPr>
              <w:t xml:space="preserve">who had a visit this year </w:t>
            </w:r>
            <w:r>
              <w:rPr>
                <w:rFonts w:ascii="Arial" w:hAnsi="Arial" w:cs="Arial"/>
              </w:rPr>
              <w:t xml:space="preserve">with an A1C &gt;9 or </w:t>
            </w:r>
            <w:r w:rsidR="003109B8">
              <w:rPr>
                <w:rFonts w:ascii="Arial" w:hAnsi="Arial" w:cs="Arial"/>
              </w:rPr>
              <w:t>missing were scheduled for a drive through A1C, BP, foot exam and provided a FIT kit if indicated</w:t>
            </w:r>
          </w:p>
        </w:tc>
      </w:tr>
      <w:tr w:rsidR="00C242A7" w:rsidRPr="00A17308" w14:paraId="6AED899B" w14:textId="77777777" w:rsidTr="007C1FE8">
        <w:tc>
          <w:tcPr>
            <w:tcW w:w="10350" w:type="dxa"/>
            <w:gridSpan w:val="4"/>
            <w:shd w:val="clear" w:color="auto" w:fill="E0E0E0"/>
            <w:vAlign w:val="center"/>
          </w:tcPr>
          <w:p w14:paraId="4DAFC38B" w14:textId="77777777" w:rsidR="00C242A7" w:rsidRPr="00A17308" w:rsidRDefault="00C242A7" w:rsidP="00A66655">
            <w:pPr>
              <w:spacing w:before="60" w:after="60"/>
              <w:rPr>
                <w:rFonts w:ascii="Arial" w:hAnsi="Arial" w:cs="Arial"/>
                <w:b/>
              </w:rPr>
            </w:pPr>
            <w:r w:rsidRPr="00A17308">
              <w:rPr>
                <w:rFonts w:ascii="Arial" w:hAnsi="Arial" w:cs="Arial"/>
                <w:b/>
              </w:rPr>
              <w:t>PLAN</w:t>
            </w:r>
          </w:p>
        </w:tc>
      </w:tr>
      <w:tr w:rsidR="00C242A7" w:rsidRPr="00A17308" w14:paraId="5C9A4F3D" w14:textId="77777777" w:rsidTr="007C1FE8">
        <w:tc>
          <w:tcPr>
            <w:tcW w:w="10350" w:type="dxa"/>
            <w:gridSpan w:val="4"/>
            <w:vAlign w:val="center"/>
          </w:tcPr>
          <w:p w14:paraId="35C4DE8B" w14:textId="77777777" w:rsidR="00C242A7" w:rsidRPr="00A17308" w:rsidRDefault="00C242A7" w:rsidP="00A66655">
            <w:pPr>
              <w:ind w:left="180"/>
              <w:rPr>
                <w:rFonts w:ascii="Arial" w:hAnsi="Arial" w:cs="Arial"/>
              </w:rPr>
            </w:pPr>
            <w:r w:rsidRPr="00A17308">
              <w:rPr>
                <w:rFonts w:ascii="Arial" w:hAnsi="Arial" w:cs="Arial"/>
              </w:rPr>
              <w:t>Questions:</w:t>
            </w:r>
            <w:r>
              <w:rPr>
                <w:rFonts w:ascii="Arial" w:hAnsi="Arial" w:cs="Arial"/>
              </w:rPr>
              <w:t xml:space="preserve">  What do we want to know? </w:t>
            </w:r>
          </w:p>
        </w:tc>
      </w:tr>
      <w:tr w:rsidR="00C242A7" w:rsidRPr="00A17308" w14:paraId="55488DD1" w14:textId="77777777" w:rsidTr="007C1FE8">
        <w:tc>
          <w:tcPr>
            <w:tcW w:w="10350" w:type="dxa"/>
            <w:gridSpan w:val="4"/>
          </w:tcPr>
          <w:p w14:paraId="4ABA21D5" w14:textId="77777777" w:rsidR="00C242A7" w:rsidRDefault="00C242A7" w:rsidP="007C1FE8">
            <w:pPr>
              <w:rPr>
                <w:rFonts w:ascii="Arial" w:hAnsi="Arial" w:cs="Arial"/>
              </w:rPr>
            </w:pPr>
          </w:p>
          <w:p w14:paraId="61B0C37D" w14:textId="65BB845B" w:rsidR="00C242A7" w:rsidRPr="00A17308" w:rsidRDefault="003109B8" w:rsidP="007C1FE8">
            <w:pPr>
              <w:rPr>
                <w:rFonts w:ascii="Arial" w:hAnsi="Arial" w:cs="Arial"/>
              </w:rPr>
            </w:pPr>
            <w:r>
              <w:rPr>
                <w:rFonts w:ascii="Arial" w:hAnsi="Arial" w:cs="Arial"/>
              </w:rPr>
              <w:t>Monitor our patients dx with diabetes to confirm they are in control. Additionally schedule with provider for telehealth visit</w:t>
            </w:r>
          </w:p>
        </w:tc>
      </w:tr>
      <w:tr w:rsidR="00C242A7" w:rsidRPr="00A17308" w14:paraId="42961A24" w14:textId="77777777" w:rsidTr="007C1FE8">
        <w:tc>
          <w:tcPr>
            <w:tcW w:w="10350" w:type="dxa"/>
            <w:gridSpan w:val="4"/>
            <w:vAlign w:val="center"/>
          </w:tcPr>
          <w:p w14:paraId="5B756AFC" w14:textId="513D0545" w:rsidR="00C242A7" w:rsidRPr="00A17308" w:rsidRDefault="00C242A7" w:rsidP="00A66655">
            <w:pPr>
              <w:ind w:left="180"/>
              <w:rPr>
                <w:rFonts w:ascii="Arial" w:hAnsi="Arial" w:cs="Arial"/>
              </w:rPr>
            </w:pPr>
            <w:r w:rsidRPr="00A17308">
              <w:rPr>
                <w:rFonts w:ascii="Arial" w:hAnsi="Arial" w:cs="Arial"/>
              </w:rPr>
              <w:t>Predictions:</w:t>
            </w:r>
            <w:r>
              <w:rPr>
                <w:rFonts w:ascii="Arial" w:hAnsi="Arial" w:cs="Arial"/>
              </w:rPr>
              <w:t xml:space="preserve"> What do we think will happen? </w:t>
            </w:r>
            <w:r w:rsidR="00FD057C">
              <w:rPr>
                <w:rFonts w:ascii="Arial" w:hAnsi="Arial" w:cs="Arial"/>
              </w:rPr>
              <w:t>We will increase our compliance with those patients missing an A1C, while increasing telehealth visits and providing patient care during the Public Health Emergency</w:t>
            </w:r>
          </w:p>
        </w:tc>
      </w:tr>
      <w:tr w:rsidR="00C242A7" w:rsidRPr="00A17308" w14:paraId="7969DFB0" w14:textId="77777777" w:rsidTr="007C1FE8">
        <w:tc>
          <w:tcPr>
            <w:tcW w:w="10350" w:type="dxa"/>
            <w:gridSpan w:val="4"/>
          </w:tcPr>
          <w:p w14:paraId="257B5443" w14:textId="77777777" w:rsidR="00C242A7" w:rsidRDefault="00C242A7" w:rsidP="007C1FE8">
            <w:pPr>
              <w:rPr>
                <w:rFonts w:ascii="Arial" w:hAnsi="Arial" w:cs="Arial"/>
              </w:rPr>
            </w:pPr>
          </w:p>
          <w:p w14:paraId="075C4258" w14:textId="77777777" w:rsidR="007C1FE8" w:rsidRPr="00A17308" w:rsidRDefault="007C1FE8" w:rsidP="007C1FE8">
            <w:pPr>
              <w:rPr>
                <w:rFonts w:ascii="Arial" w:hAnsi="Arial" w:cs="Arial"/>
              </w:rPr>
            </w:pPr>
          </w:p>
        </w:tc>
      </w:tr>
      <w:tr w:rsidR="00C242A7" w:rsidRPr="00A17308" w14:paraId="30BEFE1A" w14:textId="77777777" w:rsidTr="007C1FE8">
        <w:tc>
          <w:tcPr>
            <w:tcW w:w="10350" w:type="dxa"/>
            <w:gridSpan w:val="4"/>
            <w:vAlign w:val="center"/>
          </w:tcPr>
          <w:p w14:paraId="6DB76C34" w14:textId="77777777" w:rsidR="00C242A7" w:rsidRPr="00A17308" w:rsidRDefault="00C242A7" w:rsidP="00A66655">
            <w:pPr>
              <w:ind w:left="180"/>
              <w:rPr>
                <w:rFonts w:ascii="Arial" w:hAnsi="Arial" w:cs="Arial"/>
              </w:rPr>
            </w:pPr>
            <w:r w:rsidRPr="00A17308">
              <w:rPr>
                <w:rFonts w:ascii="Arial" w:hAnsi="Arial" w:cs="Arial"/>
              </w:rPr>
              <w:t>Plan for Change or Test: who, what, when, where.</w:t>
            </w:r>
            <w:r>
              <w:rPr>
                <w:rFonts w:ascii="Arial" w:hAnsi="Arial" w:cs="Arial"/>
              </w:rPr>
              <w:t xml:space="preserve"> What are we going to do to make our test happen?</w:t>
            </w:r>
          </w:p>
        </w:tc>
      </w:tr>
      <w:tr w:rsidR="00C242A7" w:rsidRPr="00A17308" w14:paraId="3B3FA0FA" w14:textId="77777777" w:rsidTr="007C1FE8">
        <w:tc>
          <w:tcPr>
            <w:tcW w:w="10350" w:type="dxa"/>
            <w:gridSpan w:val="4"/>
          </w:tcPr>
          <w:p w14:paraId="2A2704FC" w14:textId="77777777" w:rsidR="007C1FE8" w:rsidRDefault="007C1FE8" w:rsidP="007C1FE8">
            <w:pPr>
              <w:rPr>
                <w:rFonts w:ascii="Arial" w:hAnsi="Arial" w:cs="Arial"/>
                <w:color w:val="1F497D" w:themeColor="text2"/>
              </w:rPr>
            </w:pPr>
          </w:p>
          <w:tbl>
            <w:tblPr>
              <w:tblStyle w:val="TableGrid"/>
              <w:tblW w:w="10010" w:type="dxa"/>
              <w:tblLook w:val="01E0" w:firstRow="1" w:lastRow="1" w:firstColumn="1" w:lastColumn="1" w:noHBand="0" w:noVBand="0"/>
            </w:tblPr>
            <w:tblGrid>
              <w:gridCol w:w="5107"/>
              <w:gridCol w:w="1260"/>
              <w:gridCol w:w="1753"/>
              <w:gridCol w:w="1890"/>
            </w:tblGrid>
            <w:tr w:rsidR="007C1FE8" w:rsidRPr="00A97E8E" w14:paraId="0A6269F7" w14:textId="77777777" w:rsidTr="007C1FE8">
              <w:tc>
                <w:tcPr>
                  <w:tcW w:w="5107" w:type="dxa"/>
                  <w:vAlign w:val="bottom"/>
                </w:tcPr>
                <w:p w14:paraId="35F713B6" w14:textId="77777777" w:rsidR="007C1FE8" w:rsidRPr="00A97E8E" w:rsidRDefault="007C1FE8" w:rsidP="00A66655">
                  <w:pPr>
                    <w:jc w:val="center"/>
                    <w:rPr>
                      <w:rFonts w:ascii="Arial Narrow" w:hAnsi="Arial Narrow"/>
                      <w:sz w:val="20"/>
                      <w:szCs w:val="20"/>
                    </w:rPr>
                  </w:pPr>
                  <w:r w:rsidRPr="00A97E8E">
                    <w:rPr>
                      <w:rFonts w:ascii="Arial Narrow" w:hAnsi="Arial Narrow"/>
                      <w:sz w:val="20"/>
                      <w:szCs w:val="20"/>
                    </w:rPr>
                    <w:t>List the tasks necessary to complete this test (what)</w:t>
                  </w:r>
                </w:p>
              </w:tc>
              <w:tc>
                <w:tcPr>
                  <w:tcW w:w="1260" w:type="dxa"/>
                </w:tcPr>
                <w:p w14:paraId="62BBF0A0" w14:textId="77777777" w:rsidR="007C1FE8" w:rsidRPr="00A97E8E" w:rsidRDefault="007C1FE8" w:rsidP="00A66655">
                  <w:pPr>
                    <w:jc w:val="center"/>
                    <w:rPr>
                      <w:rFonts w:ascii="Arial Narrow" w:hAnsi="Arial Narrow"/>
                      <w:sz w:val="20"/>
                      <w:szCs w:val="20"/>
                    </w:rPr>
                  </w:pPr>
                  <w:r>
                    <w:rPr>
                      <w:rFonts w:ascii="Arial Narrow" w:hAnsi="Arial Narrow"/>
                      <w:sz w:val="20"/>
                      <w:szCs w:val="20"/>
                    </w:rPr>
                    <w:t>Person responsible</w:t>
                  </w:r>
                </w:p>
              </w:tc>
              <w:tc>
                <w:tcPr>
                  <w:tcW w:w="1753" w:type="dxa"/>
                  <w:vAlign w:val="bottom"/>
                </w:tcPr>
                <w:p w14:paraId="5F0B1D37" w14:textId="77777777" w:rsidR="007C1FE8" w:rsidRPr="00A97E8E" w:rsidRDefault="007C1FE8" w:rsidP="007C1FE8">
                  <w:pPr>
                    <w:ind w:left="475" w:hanging="475"/>
                    <w:jc w:val="center"/>
                    <w:rPr>
                      <w:rFonts w:ascii="Arial Narrow" w:hAnsi="Arial Narrow"/>
                      <w:sz w:val="20"/>
                      <w:szCs w:val="20"/>
                    </w:rPr>
                  </w:pPr>
                  <w:r w:rsidRPr="00A97E8E">
                    <w:rPr>
                      <w:rFonts w:ascii="Arial Narrow" w:hAnsi="Arial Narrow"/>
                      <w:sz w:val="20"/>
                      <w:szCs w:val="20"/>
                    </w:rPr>
                    <w:t>When</w:t>
                  </w:r>
                </w:p>
              </w:tc>
              <w:tc>
                <w:tcPr>
                  <w:tcW w:w="1890" w:type="dxa"/>
                  <w:vAlign w:val="bottom"/>
                </w:tcPr>
                <w:p w14:paraId="486CA0D2" w14:textId="77777777" w:rsidR="007C1FE8" w:rsidRPr="00A97E8E" w:rsidRDefault="007C1FE8" w:rsidP="00A66655">
                  <w:pPr>
                    <w:jc w:val="center"/>
                    <w:rPr>
                      <w:rFonts w:ascii="Arial Narrow" w:hAnsi="Arial Narrow"/>
                      <w:sz w:val="20"/>
                      <w:szCs w:val="20"/>
                    </w:rPr>
                  </w:pPr>
                  <w:r w:rsidRPr="00A97E8E">
                    <w:rPr>
                      <w:rFonts w:ascii="Arial Narrow" w:hAnsi="Arial Narrow"/>
                      <w:sz w:val="20"/>
                      <w:szCs w:val="20"/>
                    </w:rPr>
                    <w:t>Where</w:t>
                  </w:r>
                </w:p>
              </w:tc>
            </w:tr>
            <w:tr w:rsidR="007C1FE8" w:rsidRPr="00A97E8E" w14:paraId="5EECA4EE" w14:textId="77777777" w:rsidTr="007C1FE8">
              <w:tc>
                <w:tcPr>
                  <w:tcW w:w="5107" w:type="dxa"/>
                </w:tcPr>
                <w:p w14:paraId="7C87DBC1" w14:textId="51461716" w:rsidR="007C1FE8" w:rsidRPr="00A97E8E" w:rsidRDefault="007C1FE8" w:rsidP="00A66655">
                  <w:pPr>
                    <w:spacing w:before="20"/>
                    <w:rPr>
                      <w:rFonts w:ascii="Arial Narrow" w:hAnsi="Arial Narrow"/>
                      <w:sz w:val="20"/>
                      <w:szCs w:val="20"/>
                    </w:rPr>
                  </w:pPr>
                  <w:r w:rsidRPr="00A97E8E">
                    <w:rPr>
                      <w:rFonts w:ascii="Arial Narrow" w:hAnsi="Arial Narrow"/>
                      <w:sz w:val="20"/>
                      <w:szCs w:val="20"/>
                    </w:rPr>
                    <w:t>1.</w:t>
                  </w:r>
                  <w:r w:rsidR="00A931EA">
                    <w:rPr>
                      <w:rFonts w:ascii="Arial Narrow" w:hAnsi="Arial Narrow"/>
                      <w:sz w:val="20"/>
                      <w:szCs w:val="20"/>
                    </w:rPr>
                    <w:t xml:space="preserve"> </w:t>
                  </w:r>
                  <w:r w:rsidR="00FD057C">
                    <w:rPr>
                      <w:rFonts w:ascii="Arial Narrow" w:hAnsi="Arial Narrow"/>
                      <w:sz w:val="20"/>
                      <w:szCs w:val="20"/>
                    </w:rPr>
                    <w:t>Create list of patients who are missing an A1C or those with an A1C greater than 9 or for those due</w:t>
                  </w:r>
                </w:p>
                <w:p w14:paraId="03066FB5" w14:textId="77777777" w:rsidR="007C1FE8" w:rsidRPr="00A97E8E" w:rsidRDefault="007C1FE8" w:rsidP="00A66655">
                  <w:pPr>
                    <w:spacing w:before="20"/>
                    <w:rPr>
                      <w:rFonts w:ascii="Arial Narrow" w:hAnsi="Arial Narrow"/>
                      <w:sz w:val="20"/>
                      <w:szCs w:val="20"/>
                    </w:rPr>
                  </w:pPr>
                </w:p>
              </w:tc>
              <w:tc>
                <w:tcPr>
                  <w:tcW w:w="1260" w:type="dxa"/>
                </w:tcPr>
                <w:p w14:paraId="28F81825" w14:textId="039BDFCD" w:rsidR="007C1FE8" w:rsidRPr="00A97E8E" w:rsidRDefault="00FD057C" w:rsidP="00A66655">
                  <w:pPr>
                    <w:spacing w:before="20"/>
                    <w:rPr>
                      <w:rFonts w:ascii="Arial Narrow" w:hAnsi="Arial Narrow"/>
                      <w:sz w:val="20"/>
                      <w:szCs w:val="20"/>
                    </w:rPr>
                  </w:pPr>
                  <w:r>
                    <w:rPr>
                      <w:rFonts w:ascii="Arial Narrow" w:hAnsi="Arial Narrow"/>
                      <w:sz w:val="20"/>
                      <w:szCs w:val="20"/>
                    </w:rPr>
                    <w:t>AVP PI</w:t>
                  </w:r>
                </w:p>
              </w:tc>
              <w:tc>
                <w:tcPr>
                  <w:tcW w:w="1753" w:type="dxa"/>
                </w:tcPr>
                <w:p w14:paraId="50C30F6C" w14:textId="7A420BCF" w:rsidR="007C1FE8" w:rsidRPr="00A97E8E" w:rsidRDefault="00FD057C" w:rsidP="00A66655">
                  <w:pPr>
                    <w:spacing w:before="20"/>
                    <w:rPr>
                      <w:rFonts w:ascii="Arial Narrow" w:hAnsi="Arial Narrow"/>
                      <w:sz w:val="20"/>
                      <w:szCs w:val="20"/>
                    </w:rPr>
                  </w:pPr>
                  <w:r>
                    <w:rPr>
                      <w:rFonts w:ascii="Arial Narrow" w:hAnsi="Arial Narrow"/>
                      <w:sz w:val="20"/>
                      <w:szCs w:val="20"/>
                    </w:rPr>
                    <w:t>4/24/20</w:t>
                  </w:r>
                </w:p>
              </w:tc>
              <w:tc>
                <w:tcPr>
                  <w:tcW w:w="1890" w:type="dxa"/>
                </w:tcPr>
                <w:p w14:paraId="663373C1" w14:textId="12C3BA73" w:rsidR="007C1FE8" w:rsidRPr="00A97E8E" w:rsidRDefault="007C1FE8" w:rsidP="00A66655">
                  <w:pPr>
                    <w:spacing w:before="20"/>
                    <w:rPr>
                      <w:rFonts w:ascii="Arial Narrow" w:hAnsi="Arial Narrow"/>
                      <w:sz w:val="20"/>
                      <w:szCs w:val="20"/>
                    </w:rPr>
                  </w:pPr>
                </w:p>
              </w:tc>
            </w:tr>
            <w:tr w:rsidR="007C1FE8" w:rsidRPr="00A97E8E" w14:paraId="28273D80" w14:textId="77777777" w:rsidTr="007C1FE8">
              <w:tc>
                <w:tcPr>
                  <w:tcW w:w="5107" w:type="dxa"/>
                </w:tcPr>
                <w:p w14:paraId="378014EE" w14:textId="79D4922F" w:rsidR="007C1FE8" w:rsidRPr="00A97E8E" w:rsidRDefault="007C1FE8" w:rsidP="00A66655">
                  <w:pPr>
                    <w:spacing w:before="20"/>
                    <w:rPr>
                      <w:rFonts w:ascii="Arial Narrow" w:hAnsi="Arial Narrow"/>
                      <w:sz w:val="20"/>
                      <w:szCs w:val="20"/>
                    </w:rPr>
                  </w:pPr>
                  <w:r w:rsidRPr="00A97E8E">
                    <w:rPr>
                      <w:rFonts w:ascii="Arial Narrow" w:hAnsi="Arial Narrow"/>
                      <w:sz w:val="20"/>
                      <w:szCs w:val="20"/>
                    </w:rPr>
                    <w:t>2.</w:t>
                  </w:r>
                  <w:r w:rsidR="00A931EA">
                    <w:rPr>
                      <w:rFonts w:ascii="Arial Narrow" w:hAnsi="Arial Narrow"/>
                      <w:sz w:val="20"/>
                      <w:szCs w:val="20"/>
                    </w:rPr>
                    <w:t xml:space="preserve"> </w:t>
                  </w:r>
                </w:p>
                <w:p w14:paraId="47AFB977" w14:textId="4F3DBA44" w:rsidR="007C1FE8" w:rsidRPr="00A97E8E" w:rsidRDefault="00FD057C" w:rsidP="00A66655">
                  <w:pPr>
                    <w:spacing w:before="20"/>
                    <w:rPr>
                      <w:rFonts w:ascii="Arial Narrow" w:hAnsi="Arial Narrow"/>
                      <w:sz w:val="20"/>
                      <w:szCs w:val="20"/>
                    </w:rPr>
                  </w:pPr>
                  <w:r>
                    <w:rPr>
                      <w:rFonts w:ascii="Arial Narrow" w:hAnsi="Arial Narrow"/>
                      <w:sz w:val="20"/>
                      <w:szCs w:val="20"/>
                    </w:rPr>
                    <w:t>Nursing Staff will contact patients to schedule for drive thru and telehealth appt to follow</w:t>
                  </w:r>
                </w:p>
              </w:tc>
              <w:tc>
                <w:tcPr>
                  <w:tcW w:w="1260" w:type="dxa"/>
                </w:tcPr>
                <w:p w14:paraId="3B6ADD40" w14:textId="4A0EE6F7" w:rsidR="007C1FE8" w:rsidRPr="00A97E8E" w:rsidRDefault="00FD057C" w:rsidP="00A66655">
                  <w:pPr>
                    <w:spacing w:before="20"/>
                    <w:rPr>
                      <w:rFonts w:ascii="Arial Narrow" w:hAnsi="Arial Narrow"/>
                      <w:sz w:val="20"/>
                      <w:szCs w:val="20"/>
                    </w:rPr>
                  </w:pPr>
                  <w:r>
                    <w:rPr>
                      <w:rFonts w:ascii="Arial Narrow" w:hAnsi="Arial Narrow"/>
                      <w:sz w:val="20"/>
                      <w:szCs w:val="20"/>
                    </w:rPr>
                    <w:t>Clin Coord</w:t>
                  </w:r>
                </w:p>
              </w:tc>
              <w:tc>
                <w:tcPr>
                  <w:tcW w:w="1753" w:type="dxa"/>
                </w:tcPr>
                <w:p w14:paraId="0DB6C3FC" w14:textId="7C51E2AB" w:rsidR="007C1FE8" w:rsidRPr="00A97E8E" w:rsidRDefault="00FD057C" w:rsidP="00A66655">
                  <w:pPr>
                    <w:spacing w:before="20"/>
                    <w:rPr>
                      <w:rFonts w:ascii="Arial Narrow" w:hAnsi="Arial Narrow"/>
                      <w:sz w:val="20"/>
                      <w:szCs w:val="20"/>
                    </w:rPr>
                  </w:pPr>
                  <w:r>
                    <w:rPr>
                      <w:rFonts w:ascii="Arial Narrow" w:hAnsi="Arial Narrow"/>
                      <w:sz w:val="20"/>
                      <w:szCs w:val="20"/>
                    </w:rPr>
                    <w:t>4/27/20 forward</w:t>
                  </w:r>
                </w:p>
              </w:tc>
              <w:tc>
                <w:tcPr>
                  <w:tcW w:w="1890" w:type="dxa"/>
                </w:tcPr>
                <w:p w14:paraId="378944F5" w14:textId="0E3205BC" w:rsidR="007C1FE8" w:rsidRPr="00A97E8E" w:rsidRDefault="007C1FE8" w:rsidP="00A66655">
                  <w:pPr>
                    <w:spacing w:before="20"/>
                    <w:rPr>
                      <w:rFonts w:ascii="Arial Narrow" w:hAnsi="Arial Narrow"/>
                      <w:sz w:val="20"/>
                      <w:szCs w:val="20"/>
                    </w:rPr>
                  </w:pPr>
                </w:p>
              </w:tc>
            </w:tr>
            <w:tr w:rsidR="007C1FE8" w:rsidRPr="00A97E8E" w14:paraId="45DEB234" w14:textId="77777777" w:rsidTr="007C1FE8">
              <w:tc>
                <w:tcPr>
                  <w:tcW w:w="5107" w:type="dxa"/>
                </w:tcPr>
                <w:p w14:paraId="046F30D2" w14:textId="76438A50" w:rsidR="007C1FE8" w:rsidRPr="00A97E8E" w:rsidRDefault="007C1FE8" w:rsidP="00A66655">
                  <w:pPr>
                    <w:spacing w:before="20"/>
                    <w:rPr>
                      <w:rFonts w:ascii="Arial Narrow" w:hAnsi="Arial Narrow"/>
                      <w:sz w:val="20"/>
                      <w:szCs w:val="20"/>
                    </w:rPr>
                  </w:pPr>
                  <w:r w:rsidRPr="00A97E8E">
                    <w:rPr>
                      <w:rFonts w:ascii="Arial Narrow" w:hAnsi="Arial Narrow"/>
                      <w:sz w:val="20"/>
                      <w:szCs w:val="20"/>
                    </w:rPr>
                    <w:t>3.</w:t>
                  </w:r>
                  <w:r w:rsidR="00A931EA">
                    <w:rPr>
                      <w:rFonts w:ascii="Arial Narrow" w:hAnsi="Arial Narrow"/>
                      <w:sz w:val="20"/>
                      <w:szCs w:val="20"/>
                    </w:rPr>
                    <w:t xml:space="preserve"> </w:t>
                  </w:r>
                </w:p>
                <w:p w14:paraId="38B0892F" w14:textId="25A99B93" w:rsidR="007C1FE8" w:rsidRPr="00A97E8E" w:rsidRDefault="00432023" w:rsidP="00A66655">
                  <w:pPr>
                    <w:spacing w:before="20"/>
                    <w:rPr>
                      <w:rFonts w:ascii="Arial Narrow" w:hAnsi="Arial Narrow"/>
                      <w:sz w:val="20"/>
                      <w:szCs w:val="20"/>
                    </w:rPr>
                  </w:pPr>
                  <w:r>
                    <w:rPr>
                      <w:rFonts w:ascii="Arial Narrow" w:hAnsi="Arial Narrow"/>
                      <w:sz w:val="20"/>
                      <w:szCs w:val="20"/>
                    </w:rPr>
                    <w:t>Signage to be created</w:t>
                  </w:r>
                </w:p>
              </w:tc>
              <w:tc>
                <w:tcPr>
                  <w:tcW w:w="1260" w:type="dxa"/>
                </w:tcPr>
                <w:p w14:paraId="678B9FF2" w14:textId="5CDFF21A" w:rsidR="007C1FE8" w:rsidRPr="00A97E8E" w:rsidRDefault="00432023" w:rsidP="00A66655">
                  <w:pPr>
                    <w:spacing w:before="20"/>
                    <w:rPr>
                      <w:rFonts w:ascii="Arial Narrow" w:hAnsi="Arial Narrow"/>
                      <w:sz w:val="20"/>
                      <w:szCs w:val="20"/>
                    </w:rPr>
                  </w:pPr>
                  <w:r>
                    <w:rPr>
                      <w:rFonts w:ascii="Arial Narrow" w:hAnsi="Arial Narrow"/>
                      <w:sz w:val="20"/>
                      <w:szCs w:val="20"/>
                    </w:rPr>
                    <w:t>AVP</w:t>
                  </w:r>
                  <w:r w:rsidRPr="00432023">
                    <w:rPr>
                      <w:rFonts w:ascii="Arial Narrow" w:hAnsi="Arial Narrow"/>
                      <w:sz w:val="20"/>
                      <w:szCs w:val="20"/>
                    </w:rPr>
                    <w:sym w:font="Wingdings" w:char="F0E0"/>
                  </w:r>
                  <w:r>
                    <w:rPr>
                      <w:rFonts w:ascii="Arial Narrow" w:hAnsi="Arial Narrow"/>
                      <w:sz w:val="20"/>
                      <w:szCs w:val="20"/>
                    </w:rPr>
                    <w:t>VP Comm</w:t>
                  </w:r>
                </w:p>
              </w:tc>
              <w:tc>
                <w:tcPr>
                  <w:tcW w:w="1753" w:type="dxa"/>
                </w:tcPr>
                <w:p w14:paraId="7283F8E1" w14:textId="1688ED59" w:rsidR="007C1FE8" w:rsidRPr="00A97E8E" w:rsidRDefault="00432023" w:rsidP="00A66655">
                  <w:pPr>
                    <w:spacing w:before="20"/>
                    <w:rPr>
                      <w:rFonts w:ascii="Arial Narrow" w:hAnsi="Arial Narrow"/>
                      <w:sz w:val="20"/>
                      <w:szCs w:val="20"/>
                    </w:rPr>
                  </w:pPr>
                  <w:r>
                    <w:rPr>
                      <w:rFonts w:ascii="Arial Narrow" w:hAnsi="Arial Narrow"/>
                      <w:sz w:val="20"/>
                      <w:szCs w:val="20"/>
                    </w:rPr>
                    <w:t>4/27/20</w:t>
                  </w:r>
                </w:p>
              </w:tc>
              <w:tc>
                <w:tcPr>
                  <w:tcW w:w="1890" w:type="dxa"/>
                </w:tcPr>
                <w:p w14:paraId="4BEFB424" w14:textId="1918179F" w:rsidR="007C1FE8" w:rsidRPr="00A97E8E" w:rsidRDefault="00432023" w:rsidP="00A66655">
                  <w:pPr>
                    <w:spacing w:before="20"/>
                    <w:rPr>
                      <w:rFonts w:ascii="Arial Narrow" w:hAnsi="Arial Narrow"/>
                      <w:sz w:val="20"/>
                      <w:szCs w:val="20"/>
                    </w:rPr>
                  </w:pPr>
                  <w:r>
                    <w:rPr>
                      <w:rFonts w:ascii="Arial Narrow" w:hAnsi="Arial Narrow"/>
                      <w:sz w:val="20"/>
                      <w:szCs w:val="20"/>
                    </w:rPr>
                    <w:t xml:space="preserve">DI, </w:t>
                  </w:r>
                  <w:proofErr w:type="spellStart"/>
                  <w:r>
                    <w:rPr>
                      <w:rFonts w:ascii="Arial Narrow" w:hAnsi="Arial Narrow"/>
                      <w:sz w:val="20"/>
                      <w:szCs w:val="20"/>
                    </w:rPr>
                    <w:t>Naranja</w:t>
                  </w:r>
                  <w:proofErr w:type="spellEnd"/>
                  <w:r>
                    <w:rPr>
                      <w:rFonts w:ascii="Arial Narrow" w:hAnsi="Arial Narrow"/>
                      <w:sz w:val="20"/>
                      <w:szCs w:val="20"/>
                    </w:rPr>
                    <w:t>, MLK</w:t>
                  </w:r>
                </w:p>
              </w:tc>
            </w:tr>
            <w:tr w:rsidR="007C1FE8" w:rsidRPr="00A97E8E" w14:paraId="5F9000B4" w14:textId="77777777" w:rsidTr="007C1FE8">
              <w:tc>
                <w:tcPr>
                  <w:tcW w:w="5107" w:type="dxa"/>
                </w:tcPr>
                <w:p w14:paraId="0B6748AA" w14:textId="148CCF1A" w:rsidR="007C1FE8" w:rsidRPr="00A97E8E" w:rsidRDefault="007C1FE8" w:rsidP="00A66655">
                  <w:pPr>
                    <w:spacing w:before="20"/>
                    <w:rPr>
                      <w:rFonts w:ascii="Arial Narrow" w:hAnsi="Arial Narrow"/>
                      <w:sz w:val="20"/>
                      <w:szCs w:val="20"/>
                    </w:rPr>
                  </w:pPr>
                  <w:r w:rsidRPr="00A97E8E">
                    <w:rPr>
                      <w:rFonts w:ascii="Arial Narrow" w:hAnsi="Arial Narrow"/>
                      <w:sz w:val="20"/>
                      <w:szCs w:val="20"/>
                    </w:rPr>
                    <w:t>4.</w:t>
                  </w:r>
                  <w:r w:rsidR="00A931EA">
                    <w:rPr>
                      <w:rFonts w:ascii="Arial Narrow" w:hAnsi="Arial Narrow"/>
                      <w:sz w:val="20"/>
                      <w:szCs w:val="20"/>
                    </w:rPr>
                    <w:t xml:space="preserve"> </w:t>
                  </w:r>
                  <w:r w:rsidR="00432023">
                    <w:rPr>
                      <w:rFonts w:ascii="Arial Narrow" w:hAnsi="Arial Narrow"/>
                      <w:sz w:val="20"/>
                      <w:szCs w:val="20"/>
                    </w:rPr>
                    <w:t>Logistics notified- equipment required: tents, chairs, tables, electrical cord</w:t>
                  </w:r>
                </w:p>
                <w:p w14:paraId="145B5815" w14:textId="77777777" w:rsidR="007C1FE8" w:rsidRPr="00A97E8E" w:rsidRDefault="007C1FE8" w:rsidP="00A66655">
                  <w:pPr>
                    <w:spacing w:before="20"/>
                    <w:rPr>
                      <w:rFonts w:ascii="Arial Narrow" w:hAnsi="Arial Narrow"/>
                      <w:sz w:val="20"/>
                      <w:szCs w:val="20"/>
                    </w:rPr>
                  </w:pPr>
                </w:p>
              </w:tc>
              <w:tc>
                <w:tcPr>
                  <w:tcW w:w="1260" w:type="dxa"/>
                </w:tcPr>
                <w:p w14:paraId="0F4EEB8F" w14:textId="492F273C" w:rsidR="007C1FE8" w:rsidRPr="00A97E8E" w:rsidRDefault="00432023" w:rsidP="00A66655">
                  <w:pPr>
                    <w:spacing w:before="20"/>
                    <w:rPr>
                      <w:rFonts w:ascii="Arial Narrow" w:hAnsi="Arial Narrow"/>
                      <w:sz w:val="20"/>
                      <w:szCs w:val="20"/>
                    </w:rPr>
                  </w:pPr>
                  <w:r>
                    <w:rPr>
                      <w:rFonts w:ascii="Arial Narrow" w:hAnsi="Arial Narrow"/>
                      <w:sz w:val="20"/>
                      <w:szCs w:val="20"/>
                    </w:rPr>
                    <w:t>Dir of Logistics</w:t>
                  </w:r>
                </w:p>
              </w:tc>
              <w:tc>
                <w:tcPr>
                  <w:tcW w:w="1753" w:type="dxa"/>
                </w:tcPr>
                <w:p w14:paraId="61AF7CD4" w14:textId="4DC65350" w:rsidR="007C1FE8" w:rsidRPr="00A97E8E" w:rsidRDefault="00432023" w:rsidP="00A66655">
                  <w:pPr>
                    <w:spacing w:before="20"/>
                    <w:rPr>
                      <w:rFonts w:ascii="Arial Narrow" w:hAnsi="Arial Narrow"/>
                      <w:sz w:val="20"/>
                      <w:szCs w:val="20"/>
                    </w:rPr>
                  </w:pPr>
                  <w:r>
                    <w:rPr>
                      <w:rFonts w:ascii="Arial Narrow" w:hAnsi="Arial Narrow"/>
                      <w:sz w:val="20"/>
                      <w:szCs w:val="20"/>
                    </w:rPr>
                    <w:t>5/1/20</w:t>
                  </w:r>
                </w:p>
              </w:tc>
              <w:tc>
                <w:tcPr>
                  <w:tcW w:w="1890" w:type="dxa"/>
                </w:tcPr>
                <w:p w14:paraId="2454AD7B" w14:textId="2C35C1D1" w:rsidR="007C1FE8" w:rsidRPr="00A97E8E" w:rsidRDefault="00432023" w:rsidP="00A66655">
                  <w:pPr>
                    <w:spacing w:before="20"/>
                    <w:rPr>
                      <w:rFonts w:ascii="Arial Narrow" w:hAnsi="Arial Narrow"/>
                      <w:sz w:val="20"/>
                      <w:szCs w:val="20"/>
                    </w:rPr>
                  </w:pPr>
                  <w:r>
                    <w:rPr>
                      <w:rFonts w:ascii="Arial Narrow" w:hAnsi="Arial Narrow"/>
                      <w:sz w:val="20"/>
                      <w:szCs w:val="20"/>
                    </w:rPr>
                    <w:t xml:space="preserve">DI, </w:t>
                  </w:r>
                  <w:proofErr w:type="spellStart"/>
                  <w:r>
                    <w:rPr>
                      <w:rFonts w:ascii="Arial Narrow" w:hAnsi="Arial Narrow"/>
                      <w:sz w:val="20"/>
                      <w:szCs w:val="20"/>
                    </w:rPr>
                    <w:t>Naranja</w:t>
                  </w:r>
                  <w:proofErr w:type="spellEnd"/>
                  <w:r>
                    <w:rPr>
                      <w:rFonts w:ascii="Arial Narrow" w:hAnsi="Arial Narrow"/>
                      <w:sz w:val="20"/>
                      <w:szCs w:val="20"/>
                    </w:rPr>
                    <w:t>, MLK</w:t>
                  </w:r>
                </w:p>
              </w:tc>
            </w:tr>
            <w:tr w:rsidR="00432023" w:rsidRPr="00A97E8E" w14:paraId="061AA059" w14:textId="77777777" w:rsidTr="007C1FE8">
              <w:tc>
                <w:tcPr>
                  <w:tcW w:w="5107" w:type="dxa"/>
                </w:tcPr>
                <w:p w14:paraId="12D0B5E1" w14:textId="70885D39" w:rsidR="00432023" w:rsidRPr="00A97E8E" w:rsidRDefault="00432023" w:rsidP="00A66655">
                  <w:pPr>
                    <w:spacing w:before="20"/>
                    <w:rPr>
                      <w:rFonts w:ascii="Arial Narrow" w:hAnsi="Arial Narrow"/>
                      <w:sz w:val="20"/>
                      <w:szCs w:val="20"/>
                    </w:rPr>
                  </w:pPr>
                  <w:r>
                    <w:rPr>
                      <w:rFonts w:ascii="Arial Narrow" w:hAnsi="Arial Narrow"/>
                      <w:sz w:val="20"/>
                      <w:szCs w:val="20"/>
                    </w:rPr>
                    <w:t>5.  Security Notified</w:t>
                  </w:r>
                </w:p>
              </w:tc>
              <w:tc>
                <w:tcPr>
                  <w:tcW w:w="1260" w:type="dxa"/>
                </w:tcPr>
                <w:p w14:paraId="6BDE2C23" w14:textId="3DA45A85" w:rsidR="00432023" w:rsidRDefault="00432023" w:rsidP="00A66655">
                  <w:pPr>
                    <w:spacing w:before="20"/>
                    <w:rPr>
                      <w:rFonts w:ascii="Arial Narrow" w:hAnsi="Arial Narrow"/>
                      <w:sz w:val="20"/>
                      <w:szCs w:val="20"/>
                    </w:rPr>
                  </w:pPr>
                  <w:r>
                    <w:rPr>
                      <w:rFonts w:ascii="Arial Narrow" w:hAnsi="Arial Narrow"/>
                      <w:sz w:val="20"/>
                      <w:szCs w:val="20"/>
                    </w:rPr>
                    <w:t>Deputy Chief</w:t>
                  </w:r>
                </w:p>
              </w:tc>
              <w:tc>
                <w:tcPr>
                  <w:tcW w:w="1753" w:type="dxa"/>
                </w:tcPr>
                <w:p w14:paraId="45502BC8" w14:textId="5715A965" w:rsidR="00432023" w:rsidRDefault="00432023" w:rsidP="00A66655">
                  <w:pPr>
                    <w:spacing w:before="20"/>
                    <w:rPr>
                      <w:rFonts w:ascii="Arial Narrow" w:hAnsi="Arial Narrow"/>
                      <w:sz w:val="20"/>
                      <w:szCs w:val="20"/>
                    </w:rPr>
                  </w:pPr>
                  <w:r>
                    <w:rPr>
                      <w:rFonts w:ascii="Arial Narrow" w:hAnsi="Arial Narrow"/>
                      <w:sz w:val="20"/>
                      <w:szCs w:val="20"/>
                    </w:rPr>
                    <w:t>5/1/20</w:t>
                  </w:r>
                </w:p>
              </w:tc>
              <w:tc>
                <w:tcPr>
                  <w:tcW w:w="1890" w:type="dxa"/>
                </w:tcPr>
                <w:p w14:paraId="2FAC753E" w14:textId="77777777" w:rsidR="00432023" w:rsidRDefault="00432023" w:rsidP="00A66655">
                  <w:pPr>
                    <w:spacing w:before="20"/>
                    <w:rPr>
                      <w:rFonts w:ascii="Arial Narrow" w:hAnsi="Arial Narrow"/>
                      <w:sz w:val="20"/>
                      <w:szCs w:val="20"/>
                    </w:rPr>
                  </w:pPr>
                </w:p>
              </w:tc>
            </w:tr>
            <w:tr w:rsidR="00432023" w:rsidRPr="00A97E8E" w14:paraId="47409920" w14:textId="77777777" w:rsidTr="007C1FE8">
              <w:tc>
                <w:tcPr>
                  <w:tcW w:w="5107" w:type="dxa"/>
                </w:tcPr>
                <w:p w14:paraId="0FAEA7AC" w14:textId="38F2B2BE" w:rsidR="00432023" w:rsidRDefault="00432023" w:rsidP="00A66655">
                  <w:pPr>
                    <w:spacing w:before="20"/>
                    <w:rPr>
                      <w:rFonts w:ascii="Arial Narrow" w:hAnsi="Arial Narrow"/>
                      <w:sz w:val="20"/>
                      <w:szCs w:val="20"/>
                    </w:rPr>
                  </w:pPr>
                  <w:r>
                    <w:rPr>
                      <w:rFonts w:ascii="Arial Narrow" w:hAnsi="Arial Narrow"/>
                      <w:sz w:val="20"/>
                      <w:szCs w:val="20"/>
                    </w:rPr>
                    <w:t>6. confirm appropriate supplies</w:t>
                  </w:r>
                </w:p>
              </w:tc>
              <w:tc>
                <w:tcPr>
                  <w:tcW w:w="1260" w:type="dxa"/>
                </w:tcPr>
                <w:p w14:paraId="3A633871" w14:textId="4214527B" w:rsidR="00432023" w:rsidRDefault="00432023" w:rsidP="00A66655">
                  <w:pPr>
                    <w:spacing w:before="20"/>
                    <w:rPr>
                      <w:rFonts w:ascii="Arial Narrow" w:hAnsi="Arial Narrow"/>
                      <w:sz w:val="20"/>
                      <w:szCs w:val="20"/>
                    </w:rPr>
                  </w:pPr>
                  <w:r>
                    <w:rPr>
                      <w:rFonts w:ascii="Arial Narrow" w:hAnsi="Arial Narrow"/>
                      <w:sz w:val="20"/>
                      <w:szCs w:val="20"/>
                    </w:rPr>
                    <w:t>Clin Coord</w:t>
                  </w:r>
                </w:p>
              </w:tc>
              <w:tc>
                <w:tcPr>
                  <w:tcW w:w="1753" w:type="dxa"/>
                </w:tcPr>
                <w:p w14:paraId="0B79216B" w14:textId="7AF80367" w:rsidR="00432023" w:rsidRDefault="00432023" w:rsidP="00A66655">
                  <w:pPr>
                    <w:spacing w:before="20"/>
                    <w:rPr>
                      <w:rFonts w:ascii="Arial Narrow" w:hAnsi="Arial Narrow"/>
                      <w:sz w:val="20"/>
                      <w:szCs w:val="20"/>
                    </w:rPr>
                  </w:pPr>
                  <w:r>
                    <w:rPr>
                      <w:rFonts w:ascii="Arial Narrow" w:hAnsi="Arial Narrow"/>
                      <w:sz w:val="20"/>
                      <w:szCs w:val="20"/>
                    </w:rPr>
                    <w:t>4/30</w:t>
                  </w:r>
                </w:p>
              </w:tc>
              <w:tc>
                <w:tcPr>
                  <w:tcW w:w="1890" w:type="dxa"/>
                </w:tcPr>
                <w:p w14:paraId="4103BB98" w14:textId="77777777" w:rsidR="00432023" w:rsidRDefault="00432023" w:rsidP="00A66655">
                  <w:pPr>
                    <w:spacing w:before="20"/>
                    <w:rPr>
                      <w:rFonts w:ascii="Arial Narrow" w:hAnsi="Arial Narrow"/>
                      <w:sz w:val="20"/>
                      <w:szCs w:val="20"/>
                    </w:rPr>
                  </w:pPr>
                </w:p>
              </w:tc>
            </w:tr>
            <w:tr w:rsidR="00432023" w:rsidRPr="00A97E8E" w14:paraId="6ED760BE" w14:textId="77777777" w:rsidTr="007C1FE8">
              <w:tc>
                <w:tcPr>
                  <w:tcW w:w="5107" w:type="dxa"/>
                </w:tcPr>
                <w:p w14:paraId="7C52D534" w14:textId="327338EB" w:rsidR="00432023" w:rsidRDefault="00432023" w:rsidP="00A66655">
                  <w:pPr>
                    <w:spacing w:before="20"/>
                    <w:rPr>
                      <w:rFonts w:ascii="Arial Narrow" w:hAnsi="Arial Narrow"/>
                      <w:sz w:val="20"/>
                      <w:szCs w:val="20"/>
                    </w:rPr>
                  </w:pPr>
                  <w:r>
                    <w:rPr>
                      <w:rFonts w:ascii="Arial Narrow" w:hAnsi="Arial Narrow"/>
                      <w:sz w:val="20"/>
                      <w:szCs w:val="20"/>
                    </w:rPr>
                    <w:t>7.  confirm appts</w:t>
                  </w:r>
                </w:p>
              </w:tc>
              <w:tc>
                <w:tcPr>
                  <w:tcW w:w="1260" w:type="dxa"/>
                </w:tcPr>
                <w:p w14:paraId="10CA2BA6" w14:textId="36F20FE2" w:rsidR="00432023" w:rsidRDefault="00432023" w:rsidP="00A66655">
                  <w:pPr>
                    <w:spacing w:before="20"/>
                    <w:rPr>
                      <w:rFonts w:ascii="Arial Narrow" w:hAnsi="Arial Narrow"/>
                      <w:sz w:val="20"/>
                      <w:szCs w:val="20"/>
                    </w:rPr>
                  </w:pPr>
                  <w:r>
                    <w:rPr>
                      <w:rFonts w:ascii="Arial Narrow" w:hAnsi="Arial Narrow"/>
                      <w:sz w:val="20"/>
                      <w:szCs w:val="20"/>
                    </w:rPr>
                    <w:t>Clin Coord</w:t>
                  </w:r>
                </w:p>
              </w:tc>
              <w:tc>
                <w:tcPr>
                  <w:tcW w:w="1753" w:type="dxa"/>
                </w:tcPr>
                <w:p w14:paraId="36F9273E" w14:textId="5ED9A832" w:rsidR="00432023" w:rsidRDefault="00432023" w:rsidP="00A66655">
                  <w:pPr>
                    <w:spacing w:before="20"/>
                    <w:rPr>
                      <w:rFonts w:ascii="Arial Narrow" w:hAnsi="Arial Narrow"/>
                      <w:sz w:val="20"/>
                      <w:szCs w:val="20"/>
                    </w:rPr>
                  </w:pPr>
                  <w:r>
                    <w:rPr>
                      <w:rFonts w:ascii="Arial Narrow" w:hAnsi="Arial Narrow"/>
                      <w:sz w:val="20"/>
                      <w:szCs w:val="20"/>
                    </w:rPr>
                    <w:t>4/30</w:t>
                  </w:r>
                </w:p>
              </w:tc>
              <w:tc>
                <w:tcPr>
                  <w:tcW w:w="1890" w:type="dxa"/>
                </w:tcPr>
                <w:p w14:paraId="0F63483F" w14:textId="77777777" w:rsidR="00432023" w:rsidRDefault="00432023" w:rsidP="00A66655">
                  <w:pPr>
                    <w:spacing w:before="20"/>
                    <w:rPr>
                      <w:rFonts w:ascii="Arial Narrow" w:hAnsi="Arial Narrow"/>
                      <w:sz w:val="20"/>
                      <w:szCs w:val="20"/>
                    </w:rPr>
                  </w:pPr>
                </w:p>
              </w:tc>
            </w:tr>
          </w:tbl>
          <w:p w14:paraId="3277DBFF" w14:textId="77777777" w:rsidR="00C242A7" w:rsidRPr="00A17308" w:rsidRDefault="00C242A7" w:rsidP="00A66655">
            <w:pPr>
              <w:rPr>
                <w:rFonts w:ascii="Arial" w:hAnsi="Arial" w:cs="Arial"/>
              </w:rPr>
            </w:pPr>
          </w:p>
        </w:tc>
      </w:tr>
      <w:tr w:rsidR="00C242A7" w:rsidRPr="00A17308" w14:paraId="4F0C1B7A" w14:textId="77777777" w:rsidTr="007C1FE8">
        <w:tc>
          <w:tcPr>
            <w:tcW w:w="10350" w:type="dxa"/>
            <w:gridSpan w:val="4"/>
            <w:vAlign w:val="center"/>
          </w:tcPr>
          <w:p w14:paraId="130F5A69" w14:textId="77777777" w:rsidR="00C242A7" w:rsidRPr="00A17308" w:rsidRDefault="00C242A7" w:rsidP="008F7233">
            <w:pPr>
              <w:ind w:left="180"/>
              <w:rPr>
                <w:rFonts w:ascii="Arial" w:hAnsi="Arial" w:cs="Arial"/>
              </w:rPr>
            </w:pPr>
            <w:r w:rsidRPr="00A17308">
              <w:rPr>
                <w:rFonts w:ascii="Arial" w:hAnsi="Arial" w:cs="Arial"/>
              </w:rPr>
              <w:t>Plan for Collection of Data: who, what, when, where.</w:t>
            </w:r>
            <w:r>
              <w:rPr>
                <w:rFonts w:ascii="Arial" w:hAnsi="Arial" w:cs="Arial"/>
              </w:rPr>
              <w:t xml:space="preserve">  How will we </w:t>
            </w:r>
            <w:r w:rsidR="008F7233">
              <w:rPr>
                <w:rFonts w:ascii="Arial" w:hAnsi="Arial" w:cs="Arial"/>
              </w:rPr>
              <w:t>compare predictions to actual</w:t>
            </w:r>
            <w:r>
              <w:rPr>
                <w:rFonts w:ascii="Arial" w:hAnsi="Arial" w:cs="Arial"/>
              </w:rPr>
              <w:t>?</w:t>
            </w:r>
          </w:p>
        </w:tc>
      </w:tr>
      <w:tr w:rsidR="00C242A7" w:rsidRPr="00A17308" w14:paraId="569DBE3F" w14:textId="77777777" w:rsidTr="007C1FE8">
        <w:tc>
          <w:tcPr>
            <w:tcW w:w="10350" w:type="dxa"/>
            <w:gridSpan w:val="4"/>
            <w:shd w:val="clear" w:color="auto" w:fill="auto"/>
          </w:tcPr>
          <w:p w14:paraId="1E86ED0A" w14:textId="706EB9FA" w:rsidR="00C242A7" w:rsidRDefault="00432023" w:rsidP="007C1FE8">
            <w:pPr>
              <w:rPr>
                <w:rFonts w:ascii="Arial" w:hAnsi="Arial" w:cs="Arial"/>
              </w:rPr>
            </w:pPr>
            <w:r>
              <w:rPr>
                <w:rFonts w:ascii="Arial" w:hAnsi="Arial" w:cs="Arial"/>
              </w:rPr>
              <w:t>We will reach a portion of our diabetic population who are in need of an A1C and follow up appt or those that are not in control.  This will assist in providing care during this PHE while practicing social distancing and not bringing patients into building</w:t>
            </w:r>
          </w:p>
          <w:p w14:paraId="39406AAE" w14:textId="77777777" w:rsidR="00C242A7" w:rsidRDefault="00C242A7" w:rsidP="007C1FE8">
            <w:pPr>
              <w:rPr>
                <w:rFonts w:ascii="Arial" w:hAnsi="Arial" w:cs="Arial"/>
              </w:rPr>
            </w:pPr>
          </w:p>
          <w:p w14:paraId="77496B13" w14:textId="77777777" w:rsidR="00C242A7" w:rsidRPr="00A17308" w:rsidRDefault="00C242A7" w:rsidP="007C1FE8">
            <w:pPr>
              <w:rPr>
                <w:rFonts w:ascii="Arial" w:hAnsi="Arial" w:cs="Arial"/>
              </w:rPr>
            </w:pPr>
          </w:p>
        </w:tc>
      </w:tr>
      <w:tr w:rsidR="00C242A7" w:rsidRPr="00A17308" w14:paraId="7E4BD3FA" w14:textId="77777777" w:rsidTr="007C1FE8">
        <w:tc>
          <w:tcPr>
            <w:tcW w:w="10350" w:type="dxa"/>
            <w:gridSpan w:val="4"/>
            <w:shd w:val="clear" w:color="auto" w:fill="E0E0E0"/>
            <w:vAlign w:val="center"/>
          </w:tcPr>
          <w:p w14:paraId="7C986AF3" w14:textId="77777777" w:rsidR="00C242A7" w:rsidRPr="00A17308" w:rsidRDefault="00C242A7" w:rsidP="00A66655">
            <w:pPr>
              <w:spacing w:before="60" w:after="60"/>
              <w:rPr>
                <w:rFonts w:ascii="Arial" w:hAnsi="Arial" w:cs="Arial"/>
                <w:b/>
              </w:rPr>
            </w:pPr>
            <w:r w:rsidRPr="00A17308">
              <w:rPr>
                <w:rFonts w:ascii="Arial" w:hAnsi="Arial" w:cs="Arial"/>
                <w:b/>
              </w:rPr>
              <w:t>DO: carry out the change or test; collect data and beg</w:t>
            </w:r>
            <w:r>
              <w:rPr>
                <w:rFonts w:ascii="Arial" w:hAnsi="Arial" w:cs="Arial"/>
                <w:b/>
              </w:rPr>
              <w:t>in analysis; describe the test</w:t>
            </w:r>
          </w:p>
        </w:tc>
      </w:tr>
      <w:tr w:rsidR="00C242A7" w:rsidRPr="00A17308" w14:paraId="0A9710AD" w14:textId="77777777" w:rsidTr="007C1FE8">
        <w:tc>
          <w:tcPr>
            <w:tcW w:w="10350" w:type="dxa"/>
            <w:gridSpan w:val="4"/>
            <w:shd w:val="clear" w:color="auto" w:fill="auto"/>
          </w:tcPr>
          <w:p w14:paraId="5E861469" w14:textId="6E5E05A7" w:rsidR="00F30BAB" w:rsidRDefault="00432023" w:rsidP="001E6DEC">
            <w:pPr>
              <w:rPr>
                <w:rFonts w:ascii="Arial" w:hAnsi="Arial" w:cs="Arial"/>
              </w:rPr>
            </w:pPr>
            <w:r>
              <w:rPr>
                <w:rFonts w:ascii="Arial" w:hAnsi="Arial" w:cs="Arial"/>
              </w:rPr>
              <w:t xml:space="preserve">The procedure was very successful with 14/19 patients arriving for Doris </w:t>
            </w:r>
            <w:proofErr w:type="spellStart"/>
            <w:r>
              <w:rPr>
                <w:rFonts w:ascii="Arial" w:hAnsi="Arial" w:cs="Arial"/>
              </w:rPr>
              <w:t>ison</w:t>
            </w:r>
            <w:proofErr w:type="spellEnd"/>
            <w:r>
              <w:rPr>
                <w:rFonts w:ascii="Arial" w:hAnsi="Arial" w:cs="Arial"/>
              </w:rPr>
              <w:t xml:space="preserve"> 13/16 for </w:t>
            </w:r>
            <w:proofErr w:type="spellStart"/>
            <w:r>
              <w:rPr>
                <w:rFonts w:ascii="Arial" w:hAnsi="Arial" w:cs="Arial"/>
              </w:rPr>
              <w:t>Naranja</w:t>
            </w:r>
            <w:proofErr w:type="spellEnd"/>
            <w:r>
              <w:rPr>
                <w:rFonts w:ascii="Arial" w:hAnsi="Arial" w:cs="Arial"/>
              </w:rPr>
              <w:t xml:space="preserve"> and </w:t>
            </w:r>
            <w:r w:rsidR="0067307F">
              <w:rPr>
                <w:rFonts w:ascii="Arial" w:hAnsi="Arial" w:cs="Arial"/>
              </w:rPr>
              <w:t>9/16 for MLK.  Patients were pleased, staff was pleased and some A1C’s were lowered.</w:t>
            </w:r>
          </w:p>
          <w:p w14:paraId="14292C59" w14:textId="31F35163" w:rsidR="001E6DEC" w:rsidRPr="00A17308" w:rsidRDefault="001E6DEC" w:rsidP="001E6DEC">
            <w:pPr>
              <w:rPr>
                <w:rFonts w:ascii="Arial" w:hAnsi="Arial" w:cs="Arial"/>
              </w:rPr>
            </w:pPr>
          </w:p>
        </w:tc>
      </w:tr>
      <w:tr w:rsidR="00C242A7" w:rsidRPr="00A17308" w14:paraId="7C04E98B" w14:textId="77777777" w:rsidTr="007C1FE8">
        <w:tc>
          <w:tcPr>
            <w:tcW w:w="10350" w:type="dxa"/>
            <w:gridSpan w:val="4"/>
            <w:shd w:val="clear" w:color="auto" w:fill="E0E0E0"/>
            <w:vAlign w:val="center"/>
          </w:tcPr>
          <w:p w14:paraId="6067751E" w14:textId="77777777" w:rsidR="00C242A7" w:rsidRPr="00A17308" w:rsidRDefault="00C242A7" w:rsidP="00A66655">
            <w:pPr>
              <w:spacing w:before="60" w:after="60"/>
              <w:rPr>
                <w:rFonts w:ascii="Arial" w:hAnsi="Arial" w:cs="Arial"/>
                <w:b/>
              </w:rPr>
            </w:pPr>
            <w:r w:rsidRPr="00A17308">
              <w:rPr>
                <w:rFonts w:ascii="Arial" w:hAnsi="Arial" w:cs="Arial"/>
                <w:b/>
              </w:rPr>
              <w:t>STUDY: complete analysis of data; summarize what was learned.</w:t>
            </w:r>
          </w:p>
        </w:tc>
      </w:tr>
      <w:tr w:rsidR="00C242A7" w:rsidRPr="00A17308" w14:paraId="68CBCA70" w14:textId="77777777" w:rsidTr="007C1FE8">
        <w:tc>
          <w:tcPr>
            <w:tcW w:w="10350" w:type="dxa"/>
            <w:gridSpan w:val="4"/>
            <w:shd w:val="clear" w:color="auto" w:fill="auto"/>
          </w:tcPr>
          <w:p w14:paraId="6C52722E" w14:textId="47AABF54" w:rsidR="00C242A7" w:rsidRDefault="0067307F" w:rsidP="00A66655">
            <w:pPr>
              <w:rPr>
                <w:rFonts w:ascii="Arial" w:hAnsi="Arial" w:cs="Arial"/>
              </w:rPr>
            </w:pPr>
            <w:r>
              <w:rPr>
                <w:rFonts w:ascii="Arial" w:hAnsi="Arial" w:cs="Arial"/>
              </w:rPr>
              <w:t>We learned the following:</w:t>
            </w:r>
          </w:p>
          <w:p w14:paraId="7C7AC929" w14:textId="214F3678" w:rsidR="0067307F" w:rsidRDefault="0067307F" w:rsidP="0067307F">
            <w:pPr>
              <w:pStyle w:val="ListParagraph"/>
              <w:numPr>
                <w:ilvl w:val="0"/>
                <w:numId w:val="2"/>
              </w:numPr>
              <w:rPr>
                <w:rFonts w:ascii="Arial" w:hAnsi="Arial" w:cs="Arial"/>
              </w:rPr>
            </w:pPr>
            <w:r w:rsidRPr="0067307F">
              <w:rPr>
                <w:rFonts w:ascii="Arial" w:hAnsi="Arial" w:cs="Arial"/>
              </w:rPr>
              <w:lastRenderedPageBreak/>
              <w:t>First table (stop) A1C will be initiated since the A1C takes 5 minutes, it can be running while the BP is taken, foot exam is done and FIT kit with instructions are given.</w:t>
            </w:r>
          </w:p>
          <w:p w14:paraId="76E95A8E" w14:textId="58BECD26" w:rsidR="0067307F" w:rsidRPr="0067307F" w:rsidRDefault="0067307F" w:rsidP="0067307F">
            <w:pPr>
              <w:pStyle w:val="ListParagraph"/>
              <w:numPr>
                <w:ilvl w:val="0"/>
                <w:numId w:val="2"/>
              </w:numPr>
              <w:rPr>
                <w:rFonts w:ascii="Arial" w:hAnsi="Arial" w:cs="Arial"/>
              </w:rPr>
            </w:pPr>
            <w:r>
              <w:rPr>
                <w:rFonts w:ascii="Arial" w:hAnsi="Arial" w:cs="Arial"/>
              </w:rPr>
              <w:t>Create Labels for A1C’s with patient names(to line up )</w:t>
            </w:r>
          </w:p>
          <w:p w14:paraId="1029EBA6" w14:textId="381F5FC9" w:rsidR="0067307F" w:rsidRDefault="0067307F" w:rsidP="0067307F">
            <w:pPr>
              <w:pStyle w:val="ListParagraph"/>
              <w:numPr>
                <w:ilvl w:val="0"/>
                <w:numId w:val="2"/>
              </w:numPr>
              <w:rPr>
                <w:rFonts w:ascii="Arial" w:hAnsi="Arial" w:cs="Arial"/>
              </w:rPr>
            </w:pPr>
            <w:r>
              <w:rPr>
                <w:rFonts w:ascii="Arial" w:hAnsi="Arial" w:cs="Arial"/>
              </w:rPr>
              <w:t>Have patient’s turn their car off while at table 2 (stop) for BP, foot exam as to not smell exhaust</w:t>
            </w:r>
          </w:p>
          <w:p w14:paraId="26AA7F3B" w14:textId="01A6D382" w:rsidR="0067307F" w:rsidRDefault="0067307F" w:rsidP="0067307F">
            <w:pPr>
              <w:pStyle w:val="ListParagraph"/>
              <w:numPr>
                <w:ilvl w:val="0"/>
                <w:numId w:val="2"/>
              </w:numPr>
              <w:rPr>
                <w:rFonts w:ascii="Arial" w:hAnsi="Arial" w:cs="Arial"/>
              </w:rPr>
            </w:pPr>
            <w:r>
              <w:rPr>
                <w:rFonts w:ascii="Arial" w:hAnsi="Arial" w:cs="Arial"/>
              </w:rPr>
              <w:t xml:space="preserve">Have trays available with </w:t>
            </w:r>
            <w:proofErr w:type="spellStart"/>
            <w:r>
              <w:rPr>
                <w:rFonts w:ascii="Arial" w:hAnsi="Arial" w:cs="Arial"/>
              </w:rPr>
              <w:t>monofiliamint</w:t>
            </w:r>
            <w:proofErr w:type="spellEnd"/>
            <w:r>
              <w:rPr>
                <w:rFonts w:ascii="Arial" w:hAnsi="Arial" w:cs="Arial"/>
              </w:rPr>
              <w:t>, A1C to bring to car</w:t>
            </w:r>
          </w:p>
          <w:p w14:paraId="780CE236" w14:textId="6A7084B5" w:rsidR="0067307F" w:rsidRDefault="0067307F" w:rsidP="0067307F">
            <w:pPr>
              <w:pStyle w:val="ListParagraph"/>
              <w:numPr>
                <w:ilvl w:val="0"/>
                <w:numId w:val="2"/>
              </w:numPr>
              <w:rPr>
                <w:rFonts w:ascii="Arial" w:hAnsi="Arial" w:cs="Arial"/>
              </w:rPr>
            </w:pPr>
            <w:r>
              <w:rPr>
                <w:rFonts w:ascii="Arial" w:hAnsi="Arial" w:cs="Arial"/>
              </w:rPr>
              <w:t>Contact patients to confirm prior to appointment and morning or appt with directions</w:t>
            </w:r>
          </w:p>
          <w:p w14:paraId="79A00112" w14:textId="5A61D21D" w:rsidR="0067307F" w:rsidRDefault="0067307F" w:rsidP="0067307F">
            <w:pPr>
              <w:pStyle w:val="ListParagraph"/>
              <w:numPr>
                <w:ilvl w:val="0"/>
                <w:numId w:val="2"/>
              </w:numPr>
              <w:rPr>
                <w:rFonts w:ascii="Arial" w:hAnsi="Arial" w:cs="Arial"/>
              </w:rPr>
            </w:pPr>
            <w:r>
              <w:rPr>
                <w:rFonts w:ascii="Arial" w:hAnsi="Arial" w:cs="Arial"/>
              </w:rPr>
              <w:t>Extra biohazard bags, FIT kits</w:t>
            </w:r>
          </w:p>
          <w:p w14:paraId="75C69BFE" w14:textId="370E6F37" w:rsidR="0067307F" w:rsidRPr="0067307F" w:rsidRDefault="0067307F" w:rsidP="0067307F">
            <w:pPr>
              <w:pStyle w:val="ListParagraph"/>
              <w:numPr>
                <w:ilvl w:val="0"/>
                <w:numId w:val="2"/>
              </w:numPr>
              <w:rPr>
                <w:rFonts w:ascii="Arial" w:hAnsi="Arial" w:cs="Arial"/>
              </w:rPr>
            </w:pPr>
            <w:r>
              <w:rPr>
                <w:rFonts w:ascii="Arial" w:hAnsi="Arial" w:cs="Arial"/>
              </w:rPr>
              <w:t>Print health reminders with appt for telehealth written, and due items.</w:t>
            </w:r>
          </w:p>
          <w:p w14:paraId="06DD09C0" w14:textId="4ABA68C7" w:rsidR="001E6DEC" w:rsidRPr="00A17308" w:rsidRDefault="001E6DEC" w:rsidP="00A66655">
            <w:pPr>
              <w:rPr>
                <w:rFonts w:ascii="Arial" w:hAnsi="Arial" w:cs="Arial"/>
              </w:rPr>
            </w:pPr>
          </w:p>
        </w:tc>
        <w:bookmarkStart w:id="0" w:name="_GoBack"/>
        <w:bookmarkEnd w:id="0"/>
      </w:tr>
      <w:tr w:rsidR="00C242A7" w:rsidRPr="00A17308" w14:paraId="4F592697" w14:textId="77777777" w:rsidTr="007C1FE8">
        <w:tc>
          <w:tcPr>
            <w:tcW w:w="10350" w:type="dxa"/>
            <w:gridSpan w:val="4"/>
            <w:shd w:val="clear" w:color="auto" w:fill="E0E0E0"/>
            <w:vAlign w:val="center"/>
          </w:tcPr>
          <w:p w14:paraId="6D2213A9" w14:textId="77777777" w:rsidR="00C242A7" w:rsidRPr="00A17308" w:rsidRDefault="00C242A7" w:rsidP="00A66655">
            <w:pPr>
              <w:spacing w:before="60" w:after="60"/>
              <w:rPr>
                <w:rFonts w:ascii="Arial" w:hAnsi="Arial" w:cs="Arial"/>
                <w:b/>
              </w:rPr>
            </w:pPr>
            <w:r w:rsidRPr="00A17308">
              <w:rPr>
                <w:rFonts w:ascii="Arial" w:hAnsi="Arial" w:cs="Arial"/>
                <w:b/>
              </w:rPr>
              <w:lastRenderedPageBreak/>
              <w:t>ACT: are we ready to make a change? Plan for the next cycle.</w:t>
            </w:r>
          </w:p>
        </w:tc>
      </w:tr>
      <w:tr w:rsidR="00C242A7" w:rsidRPr="00A17308" w14:paraId="0455C8A2" w14:textId="77777777" w:rsidTr="007C1FE8">
        <w:tc>
          <w:tcPr>
            <w:tcW w:w="10350" w:type="dxa"/>
            <w:gridSpan w:val="4"/>
            <w:shd w:val="clear" w:color="auto" w:fill="auto"/>
          </w:tcPr>
          <w:p w14:paraId="5548ECDC" w14:textId="6B3FE8EB" w:rsidR="00C242A7" w:rsidRDefault="0067307F" w:rsidP="001E6DEC">
            <w:pPr>
              <w:rPr>
                <w:rFonts w:ascii="Arial" w:hAnsi="Arial" w:cs="Arial"/>
              </w:rPr>
            </w:pPr>
            <w:r>
              <w:rPr>
                <w:rFonts w:ascii="Arial" w:hAnsi="Arial" w:cs="Arial"/>
              </w:rPr>
              <w:t>Next A1C drive through scheduled for next Friday 5/8</w:t>
            </w:r>
          </w:p>
          <w:p w14:paraId="5CA01516" w14:textId="58C9EAFE" w:rsidR="001E6DEC" w:rsidRPr="001F0F8C" w:rsidRDefault="001E6DEC" w:rsidP="001E6DEC">
            <w:pPr>
              <w:rPr>
                <w:rFonts w:ascii="Arial" w:hAnsi="Arial" w:cs="Arial"/>
              </w:rPr>
            </w:pPr>
          </w:p>
        </w:tc>
      </w:tr>
    </w:tbl>
    <w:p w14:paraId="098F8674" w14:textId="77777777" w:rsidR="00C242A7" w:rsidRDefault="00C242A7" w:rsidP="00043696"/>
    <w:sectPr w:rsidR="00C242A7" w:rsidSect="007C1FE8">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91D"/>
    <w:multiLevelType w:val="hybridMultilevel"/>
    <w:tmpl w:val="1996F8F8"/>
    <w:lvl w:ilvl="0" w:tplc="AFE0C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A7165"/>
    <w:multiLevelType w:val="hybridMultilevel"/>
    <w:tmpl w:val="40E294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A7"/>
    <w:rsid w:val="00043696"/>
    <w:rsid w:val="00106F3E"/>
    <w:rsid w:val="001E6DEC"/>
    <w:rsid w:val="003109B8"/>
    <w:rsid w:val="003A6D35"/>
    <w:rsid w:val="00432023"/>
    <w:rsid w:val="004520FE"/>
    <w:rsid w:val="00466445"/>
    <w:rsid w:val="0067307F"/>
    <w:rsid w:val="00734FDF"/>
    <w:rsid w:val="007C1FE8"/>
    <w:rsid w:val="00857A49"/>
    <w:rsid w:val="008C39C1"/>
    <w:rsid w:val="008F7233"/>
    <w:rsid w:val="009A386C"/>
    <w:rsid w:val="00A66655"/>
    <w:rsid w:val="00A931EA"/>
    <w:rsid w:val="00AF242C"/>
    <w:rsid w:val="00B82AD5"/>
    <w:rsid w:val="00BC4F23"/>
    <w:rsid w:val="00BE6777"/>
    <w:rsid w:val="00C242A7"/>
    <w:rsid w:val="00D041A8"/>
    <w:rsid w:val="00D2687F"/>
    <w:rsid w:val="00D30BEA"/>
    <w:rsid w:val="00F30BAB"/>
    <w:rsid w:val="00FD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4AEBF"/>
  <w15:docId w15:val="{A96AE8FA-CE7E-429D-A2F3-17B632CF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2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2A7"/>
    <w:rPr>
      <w:rFonts w:ascii="Tahoma" w:hAnsi="Tahoma" w:cs="Tahoma"/>
      <w:sz w:val="16"/>
      <w:szCs w:val="16"/>
    </w:rPr>
  </w:style>
  <w:style w:type="character" w:customStyle="1" w:styleId="BalloonTextChar">
    <w:name w:val="Balloon Text Char"/>
    <w:basedOn w:val="DefaultParagraphFont"/>
    <w:link w:val="BalloonText"/>
    <w:uiPriority w:val="99"/>
    <w:semiHidden/>
    <w:rsid w:val="00C242A7"/>
    <w:rPr>
      <w:rFonts w:ascii="Tahoma" w:eastAsia="Times New Roman" w:hAnsi="Tahoma" w:cs="Tahoma"/>
      <w:sz w:val="16"/>
      <w:szCs w:val="16"/>
    </w:rPr>
  </w:style>
  <w:style w:type="table" w:styleId="TableGrid">
    <w:name w:val="Table Grid"/>
    <w:basedOn w:val="TableNormal"/>
    <w:rsid w:val="007C1F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6206348A-DAD6-45F4-8782-9A54CED2081C}"/>
</file>

<file path=customXml/itemProps2.xml><?xml version="1.0" encoding="utf-8"?>
<ds:datastoreItem xmlns:ds="http://schemas.openxmlformats.org/officeDocument/2006/customXml" ds:itemID="{738B1528-0158-4DCE-B9DE-6D83DE864135}"/>
</file>

<file path=customXml/itemProps3.xml><?xml version="1.0" encoding="utf-8"?>
<ds:datastoreItem xmlns:ds="http://schemas.openxmlformats.org/officeDocument/2006/customXml" ds:itemID="{E7CAD146-32FB-4B28-BA3B-4E66D2EF6F2D}"/>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Bureau</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Joachim</dc:creator>
  <cp:keywords/>
  <dc:description/>
  <cp:lastModifiedBy>Madden, Allison</cp:lastModifiedBy>
  <cp:revision>2</cp:revision>
  <cp:lastPrinted>2014-07-24T21:41:00Z</cp:lastPrinted>
  <dcterms:created xsi:type="dcterms:W3CDTF">2020-05-01T18:17:00Z</dcterms:created>
  <dcterms:modified xsi:type="dcterms:W3CDTF">2020-05-01T18:17:00Z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