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D052" w14:textId="0001E0C5" w:rsidR="002D0589" w:rsidRPr="004D75B4" w:rsidRDefault="002D0589" w:rsidP="002D0589">
      <w:pPr>
        <w:spacing w:after="60" w:line="240" w:lineRule="auto"/>
        <w:rPr>
          <w:rFonts w:cstheme="minorHAnsi"/>
          <w:b/>
          <w:color w:val="1F4E79" w:themeColor="accent5" w:themeShade="80"/>
        </w:rPr>
      </w:pPr>
      <w:r w:rsidRPr="004D75B4">
        <w:rPr>
          <w:rFonts w:cstheme="minorHAnsi"/>
          <w:b/>
          <w:color w:val="1F4E79" w:themeColor="accent5" w:themeShade="80"/>
        </w:rPr>
        <w:t xml:space="preserve">SAMPLE SCRIPT: </w:t>
      </w:r>
      <w:r w:rsidRPr="004D75B4">
        <w:rPr>
          <w:rFonts w:cstheme="minorHAnsi"/>
          <w:b/>
          <w:color w:val="1F4E79" w:themeColor="accent5" w:themeShade="80"/>
        </w:rPr>
        <w:tab/>
      </w:r>
      <w:r>
        <w:rPr>
          <w:rFonts w:cstheme="minorHAnsi"/>
          <w:b/>
          <w:color w:val="1F4E79" w:themeColor="accent5" w:themeShade="80"/>
        </w:rPr>
        <w:t>Website / Email Messaging</w:t>
      </w:r>
    </w:p>
    <w:p w14:paraId="0A7EC4DD" w14:textId="6AF89243" w:rsidR="002D0589" w:rsidRPr="00B5671C" w:rsidRDefault="002D0589" w:rsidP="002D0589">
      <w:pPr>
        <w:spacing w:after="60" w:line="240" w:lineRule="auto"/>
        <w:rPr>
          <w:rFonts w:cstheme="minorHAnsi"/>
          <w:bCs/>
          <w:i/>
          <w:iCs/>
          <w:color w:val="1F4E79" w:themeColor="accent5" w:themeShade="80"/>
        </w:rPr>
      </w:pPr>
      <w:r w:rsidRPr="004D75B4">
        <w:rPr>
          <w:rFonts w:cstheme="minorHAnsi"/>
          <w:b/>
          <w:color w:val="1F4E79" w:themeColor="accent5" w:themeShade="80"/>
        </w:rPr>
        <w:t>Target Patients:</w:t>
      </w:r>
      <w:r w:rsidRPr="004D75B4">
        <w:rPr>
          <w:rFonts w:cstheme="minorHAnsi"/>
          <w:b/>
          <w:color w:val="1F4E79" w:themeColor="accent5" w:themeShade="80"/>
        </w:rPr>
        <w:tab/>
      </w:r>
      <w:r>
        <w:rPr>
          <w:rFonts w:cstheme="minorHAnsi"/>
          <w:b/>
          <w:color w:val="1F4E79" w:themeColor="accent5" w:themeShade="80"/>
        </w:rPr>
        <w:t>All patients</w:t>
      </w:r>
    </w:p>
    <w:p w14:paraId="30521F2D" w14:textId="3F0B558B" w:rsidR="002D0589" w:rsidRDefault="002D0589" w:rsidP="002D0589">
      <w:pPr>
        <w:spacing w:after="60" w:line="240" w:lineRule="auto"/>
        <w:ind w:left="2160" w:hanging="2160"/>
      </w:pPr>
      <w:r w:rsidRPr="004D75B4">
        <w:rPr>
          <w:rFonts w:cstheme="minorHAnsi"/>
          <w:b/>
          <w:color w:val="1F4E79" w:themeColor="accent5" w:themeShade="80"/>
        </w:rPr>
        <w:t>Target Staff:</w:t>
      </w:r>
      <w:r w:rsidRPr="004D75B4">
        <w:rPr>
          <w:rFonts w:cstheme="minorHAnsi"/>
          <w:b/>
          <w:color w:val="1F4E79" w:themeColor="accent5" w:themeShade="80"/>
        </w:rPr>
        <w:tab/>
      </w:r>
      <w:r>
        <w:rPr>
          <w:rFonts w:cstheme="minorHAnsi"/>
          <w:b/>
          <w:color w:val="1F4E79" w:themeColor="accent5" w:themeShade="80"/>
        </w:rPr>
        <w:t xml:space="preserve">All </w:t>
      </w:r>
      <w:r w:rsidRPr="004D75B4">
        <w:rPr>
          <w:rFonts w:cstheme="minorHAnsi"/>
          <w:b/>
          <w:color w:val="1F4E79" w:themeColor="accent5" w:themeShade="80"/>
        </w:rPr>
        <w:t>Staff</w:t>
      </w:r>
    </w:p>
    <w:p w14:paraId="0497BCB7" w14:textId="30DD952E" w:rsidR="00F601AF" w:rsidRDefault="00F601AF">
      <w:bookmarkStart w:id="0" w:name="_GoBack"/>
      <w:bookmarkEnd w:id="0"/>
    </w:p>
    <w:p w14:paraId="3FB0DDD4" w14:textId="77777777" w:rsidR="002D0589" w:rsidRDefault="002D0589"/>
    <w:p w14:paraId="5D266C8B" w14:textId="77777777" w:rsidR="00F601AF" w:rsidRPr="00F601AF" w:rsidRDefault="00F601AF" w:rsidP="00F601AF">
      <w:pPr>
        <w:rPr>
          <w:b/>
          <w:bCs/>
        </w:rPr>
      </w:pPr>
      <w:r w:rsidRPr="00F601AF">
        <w:rPr>
          <w:b/>
          <w:bCs/>
        </w:rPr>
        <w:t>Your safety is our priority!</w:t>
      </w:r>
    </w:p>
    <w:p w14:paraId="261F034A" w14:textId="3B7E33CE" w:rsidR="00F601AF" w:rsidRDefault="00F601AF" w:rsidP="00F601AF">
      <w:r w:rsidRPr="00F601AF">
        <w:t>In our efforts to limit the spread of COVID-19, and while continuing to meet the needs of our patients and community, we are transforming how we deliver care. At the present time, most care will be delivered virtually.</w:t>
      </w:r>
    </w:p>
    <w:p w14:paraId="5C66C176" w14:textId="77777777" w:rsidR="00C93CF7" w:rsidRDefault="00C93CF7"/>
    <w:p w14:paraId="1387D8EB" w14:textId="554BEA42" w:rsidR="00F601AF" w:rsidRDefault="000010C3">
      <w:r>
        <w:t xml:space="preserve">If you are concerned about symptoms you think may be COVID-19, we encourage you to visit CDC’s Self-Check @ </w:t>
      </w:r>
      <w:hyperlink r:id="rId7" w:history="1">
        <w:r>
          <w:rPr>
            <w:rStyle w:val="Hyperlink"/>
          </w:rPr>
          <w:t>https://www.cdc.gov/coronavirus/2019-ncov/symptoms-testing/symptoms.html</w:t>
        </w:r>
      </w:hyperlink>
      <w:r>
        <w:t>.</w:t>
      </w:r>
    </w:p>
    <w:p w14:paraId="2E06D75C" w14:textId="504A4A11" w:rsidR="000010C3" w:rsidRDefault="000010C3"/>
    <w:p w14:paraId="72D02DEF" w14:textId="77777777" w:rsidR="00F601AF" w:rsidRPr="00F601AF" w:rsidRDefault="00F601AF" w:rsidP="00F601AF">
      <w:r w:rsidRPr="00F601AF">
        <w:rPr>
          <w:b/>
          <w:bCs/>
          <w:i/>
          <w:iCs/>
        </w:rPr>
        <w:t>Our health center team is bringing care to you!</w:t>
      </w:r>
    </w:p>
    <w:p w14:paraId="377F27EE" w14:textId="77777777" w:rsidR="00F601AF" w:rsidRPr="00F601AF" w:rsidRDefault="00F601AF" w:rsidP="00F601AF">
      <w:r w:rsidRPr="00F601AF">
        <w:rPr>
          <w:b/>
          <w:bCs/>
        </w:rPr>
        <w:t>If you have a scheduled appointment</w:t>
      </w:r>
      <w:r w:rsidRPr="00F601AF">
        <w:t>: Our staff will be reaching out to patients with scheduled appointments to provide information on how these will be conducted virtually.</w:t>
      </w:r>
    </w:p>
    <w:p w14:paraId="242BA3EA" w14:textId="77777777" w:rsidR="00F601AF" w:rsidRPr="00F601AF" w:rsidRDefault="00F601AF" w:rsidP="00F601AF">
      <w:r w:rsidRPr="00F601AF">
        <w:t> </w:t>
      </w:r>
    </w:p>
    <w:p w14:paraId="393C024E" w14:textId="77777777" w:rsidR="00F601AF" w:rsidRPr="00F601AF" w:rsidRDefault="00F601AF" w:rsidP="00F601AF">
      <w:r w:rsidRPr="00F601AF">
        <w:rPr>
          <w:b/>
          <w:bCs/>
        </w:rPr>
        <w:t xml:space="preserve">If you have a health care question or think you may need to be seen: </w:t>
      </w:r>
      <w:r w:rsidRPr="00F601AF">
        <w:t>Call us @ xxx-xxx-</w:t>
      </w:r>
      <w:proofErr w:type="spellStart"/>
      <w:r w:rsidRPr="00F601AF">
        <w:t>xxxx</w:t>
      </w:r>
      <w:proofErr w:type="spellEnd"/>
      <w:r w:rsidRPr="00F601AF">
        <w:t>. Your call will be directed to a:</w:t>
      </w:r>
    </w:p>
    <w:p w14:paraId="4E3129F3" w14:textId="3D6A279B" w:rsidR="00F601AF" w:rsidRPr="00F601AF" w:rsidRDefault="00F601AF" w:rsidP="00F601AF">
      <w:pPr>
        <w:numPr>
          <w:ilvl w:val="1"/>
          <w:numId w:val="1"/>
        </w:numPr>
      </w:pPr>
      <w:r w:rsidRPr="00F601AF">
        <w:t>scheduling staff to make a virtual appointment</w:t>
      </w:r>
      <w:r w:rsidR="002D0589">
        <w:t>*</w:t>
      </w:r>
      <w:r w:rsidRPr="00F601AF">
        <w:t xml:space="preserve"> for you</w:t>
      </w:r>
    </w:p>
    <w:p w14:paraId="4F233148" w14:textId="77777777" w:rsidR="00F601AF" w:rsidRPr="00F601AF" w:rsidRDefault="00F601AF" w:rsidP="00F601AF">
      <w:pPr>
        <w:numPr>
          <w:ilvl w:val="1"/>
          <w:numId w:val="1"/>
        </w:numPr>
      </w:pPr>
      <w:r w:rsidRPr="00F601AF">
        <w:t>nurse or team member who can provide support in planning or coordinating your care</w:t>
      </w:r>
    </w:p>
    <w:p w14:paraId="1426877A" w14:textId="4D47A699" w:rsidR="00F601AF" w:rsidRPr="00F601AF" w:rsidRDefault="00F601AF" w:rsidP="00F601AF">
      <w:pPr>
        <w:numPr>
          <w:ilvl w:val="1"/>
          <w:numId w:val="1"/>
        </w:numPr>
      </w:pPr>
      <w:r w:rsidRPr="00F601AF">
        <w:t xml:space="preserve">provider who can respond to your request or medical need </w:t>
      </w:r>
    </w:p>
    <w:p w14:paraId="0D349F4B" w14:textId="77777777" w:rsidR="00F601AF" w:rsidRPr="00F601AF" w:rsidRDefault="00F601AF" w:rsidP="00F601AF">
      <w:r w:rsidRPr="00F601AF">
        <w:t>Requests can also be submitted via the online portal [insert instructions]</w:t>
      </w:r>
    </w:p>
    <w:p w14:paraId="7D57590D" w14:textId="3D832EC6" w:rsidR="00F601AF" w:rsidRPr="00F601AF" w:rsidRDefault="00F601AF" w:rsidP="00F601AF">
      <w:pPr>
        <w:ind w:left="720"/>
        <w:rPr>
          <w:sz w:val="18"/>
          <w:szCs w:val="18"/>
        </w:rPr>
      </w:pPr>
      <w:r w:rsidRPr="00F601AF">
        <w:rPr>
          <w:sz w:val="18"/>
          <w:szCs w:val="18"/>
        </w:rPr>
        <w:t xml:space="preserve"> *In-person visits are available on a limited basis </w:t>
      </w:r>
      <w:r w:rsidR="002D0589">
        <w:rPr>
          <w:sz w:val="18"/>
          <w:szCs w:val="18"/>
        </w:rPr>
        <w:t>for</w:t>
      </w:r>
      <w:r w:rsidRPr="00F601AF">
        <w:rPr>
          <w:sz w:val="18"/>
          <w:szCs w:val="18"/>
        </w:rPr>
        <w:t>: immunizations for children under 2 years of age, pregnant/post-partum women with complications [enter additional examples]</w:t>
      </w:r>
    </w:p>
    <w:p w14:paraId="4C955FB9" w14:textId="77777777" w:rsidR="00F601AF" w:rsidRDefault="00F601AF" w:rsidP="00F601AF"/>
    <w:p w14:paraId="57098A94" w14:textId="3F6ED1E4" w:rsidR="00F601AF" w:rsidRDefault="00F601AF" w:rsidP="00F601AF">
      <w:pPr>
        <w:rPr>
          <w:b/>
          <w:bCs/>
        </w:rPr>
      </w:pPr>
      <w:r w:rsidRPr="00F601AF">
        <w:t xml:space="preserve">If you are unsure whether you need more immediate care, your call will be directed to our triage nurses for further consideration. </w:t>
      </w:r>
      <w:r w:rsidRPr="00F601AF">
        <w:rPr>
          <w:b/>
          <w:bCs/>
        </w:rPr>
        <w:t>You can reach our 24/7 nurse triage line @ xxx-xxx-</w:t>
      </w:r>
      <w:proofErr w:type="spellStart"/>
      <w:r w:rsidRPr="00F601AF">
        <w:rPr>
          <w:b/>
          <w:bCs/>
        </w:rPr>
        <w:t>xxxx</w:t>
      </w:r>
      <w:proofErr w:type="spellEnd"/>
      <w:r w:rsidRPr="00F601AF">
        <w:rPr>
          <w:b/>
          <w:bCs/>
        </w:rPr>
        <w:t>.</w:t>
      </w:r>
    </w:p>
    <w:p w14:paraId="655F6F04" w14:textId="77777777" w:rsidR="00C93CF7" w:rsidRDefault="00C93CF7" w:rsidP="00F601AF"/>
    <w:p w14:paraId="1976F5A4" w14:textId="6A1A8E90" w:rsidR="00C93CF7" w:rsidRPr="00C93CF7" w:rsidRDefault="00C93CF7" w:rsidP="00F601AF">
      <w:r w:rsidRPr="00C93CF7">
        <w:t>[consider adding capability for patients to book appointments on</w:t>
      </w:r>
      <w:r>
        <w:t>-</w:t>
      </w:r>
      <w:r w:rsidRPr="00C93CF7">
        <w:t>line]</w:t>
      </w:r>
    </w:p>
    <w:p w14:paraId="50258081" w14:textId="77777777" w:rsidR="00F601AF" w:rsidRDefault="00F601AF"/>
    <w:sectPr w:rsidR="00F601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56E0" w14:textId="77777777" w:rsidR="00570A3C" w:rsidRDefault="00570A3C" w:rsidP="00D13409">
      <w:pPr>
        <w:spacing w:after="0" w:line="240" w:lineRule="auto"/>
      </w:pPr>
      <w:r>
        <w:separator/>
      </w:r>
    </w:p>
  </w:endnote>
  <w:endnote w:type="continuationSeparator" w:id="0">
    <w:p w14:paraId="60C5F30B" w14:textId="77777777" w:rsidR="00570A3C" w:rsidRDefault="00570A3C" w:rsidP="00D1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D360" w14:textId="77777777" w:rsidR="00570A3C" w:rsidRDefault="00570A3C" w:rsidP="00D13409">
      <w:pPr>
        <w:spacing w:after="0" w:line="240" w:lineRule="auto"/>
      </w:pPr>
      <w:r>
        <w:separator/>
      </w:r>
    </w:p>
  </w:footnote>
  <w:footnote w:type="continuationSeparator" w:id="0">
    <w:p w14:paraId="64514639" w14:textId="77777777" w:rsidR="00570A3C" w:rsidRDefault="00570A3C" w:rsidP="00D1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769D" w14:textId="2905C237" w:rsidR="00D13409" w:rsidRDefault="00D13409">
    <w:pPr>
      <w:pStyle w:val="Header"/>
    </w:pPr>
    <w:r w:rsidRPr="00D13409">
      <mc:AlternateContent>
        <mc:Choice Requires="wps">
          <w:drawing>
            <wp:anchor distT="0" distB="0" distL="114300" distR="114300" simplePos="0" relativeHeight="251659264" behindDoc="0" locked="0" layoutInCell="1" allowOverlap="1" wp14:anchorId="42AF0207" wp14:editId="35E3F612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AC75FC" w14:textId="77777777" w:rsidR="00D13409" w:rsidRPr="006F5997" w:rsidRDefault="00D13409" w:rsidP="00D13409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AF0207" id="Rectangle 2" o:spid="_x0000_s1026" style="position:absolute;margin-left:0;margin-top:-36pt;width:611.4pt;height:2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Cu/3RA4QAAAAkBAAAPAAAAZHJzL2Rvd25y&#10;ZXYueG1sTI9BS8NAEIXvgv9hmYIXaTddsJU0myIFxYMKbVP0uMlOk2B2NmS3bfz3Tk96m5n3ePO9&#10;bD26TpxxCK0nDfNZAgKp8ralWkOxf54+ggjRkDWdJ9TwgwHW+e1NZlLrL7TF8y7WgkMopEZDE2Of&#10;ShmqBp0JM98jsXb0gzOR16GWdjAXDnedVEmykM60xB8a0+Omwep7d3Ia3vZf98v+9X3cvBTH/rOU&#10;hw9VHLS+m4xPKxARx/hnhis+o0POTKU/kQ2i08BFoobpUvFwlZVSXKXk0/xhATLP5P8G+S8AAAD/&#10;/wMAUEsBAi0AFAAGAAgAAAAhALaDOJL+AAAA4QEAABMAAAAAAAAAAAAAAAAAAAAAAFtDb250ZW50&#10;X1R5cGVzXS54bWxQSwECLQAUAAYACAAAACEAOP0h/9YAAACUAQAACwAAAAAAAAAAAAAAAAAvAQAA&#10;X3JlbHMvLnJlbHNQSwECLQAUAAYACAAAACEAHot4QJ4CAACQBQAADgAAAAAAAAAAAAAAAAAuAgAA&#10;ZHJzL2Uyb0RvYy54bWxQSwECLQAUAAYACAAAACEArv90QOEAAAAJAQAADwAAAAAAAAAAAAAAAAD4&#10;BAAAZHJzL2Rvd25yZXYueG1sUEsFBgAAAAAEAAQA8wAAAAYGAAAAAA==&#10;" fillcolor="#007da5" stroked="f" strokeweight="1pt">
              <v:textbox>
                <w:txbxContent>
                  <w:p w14:paraId="29AC75FC" w14:textId="77777777" w:rsidR="00D13409" w:rsidRPr="006F5997" w:rsidRDefault="00D13409" w:rsidP="00D13409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  <w:r w:rsidRPr="00D13409">
      <w:drawing>
        <wp:anchor distT="0" distB="0" distL="114300" distR="114300" simplePos="0" relativeHeight="251660288" behindDoc="0" locked="0" layoutInCell="1" allowOverlap="1" wp14:anchorId="0CA7875B" wp14:editId="53E93D5D">
          <wp:simplePos x="0" y="0"/>
          <wp:positionH relativeFrom="column">
            <wp:posOffset>-396240</wp:posOffset>
          </wp:positionH>
          <wp:positionV relativeFrom="paragraph">
            <wp:posOffset>-457200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8015E"/>
    <w:multiLevelType w:val="hybridMultilevel"/>
    <w:tmpl w:val="4DC84FC4"/>
    <w:lvl w:ilvl="0" w:tplc="90E89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A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E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E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6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44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C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02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AF"/>
    <w:rsid w:val="000010C3"/>
    <w:rsid w:val="001C57E6"/>
    <w:rsid w:val="002D0589"/>
    <w:rsid w:val="00570A3C"/>
    <w:rsid w:val="009A428A"/>
    <w:rsid w:val="00C93CF7"/>
    <w:rsid w:val="00D13409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929C"/>
  <w15:chartTrackingRefBased/>
  <w15:docId w15:val="{B80229EC-1D3B-4B6E-9197-32EE4D5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0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409"/>
  </w:style>
  <w:style w:type="paragraph" w:styleId="Footer">
    <w:name w:val="footer"/>
    <w:basedOn w:val="Normal"/>
    <w:link w:val="FooterChar"/>
    <w:uiPriority w:val="99"/>
    <w:unhideWhenUsed/>
    <w:rsid w:val="00D1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symptoms-testing/sympto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Camila Silva</cp:lastModifiedBy>
  <cp:revision>2</cp:revision>
  <dcterms:created xsi:type="dcterms:W3CDTF">2020-04-14T15:11:00Z</dcterms:created>
  <dcterms:modified xsi:type="dcterms:W3CDTF">2020-04-14T15:11:00Z</dcterms:modified>
</cp:coreProperties>
</file>