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4EDE" w14:textId="77777777" w:rsidR="00F9648F" w:rsidRDefault="00256980" w:rsidP="002569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COMPLEX CARE MANAGEMENT MODEL</w:t>
      </w:r>
    </w:p>
    <w:p w14:paraId="171754A5" w14:textId="77777777" w:rsidR="00FF6D4B" w:rsidRDefault="00CA2457" w:rsidP="00974CC2">
      <w:pPr>
        <w:rPr>
          <w:rFonts w:asciiTheme="majorHAnsi" w:hAnsiTheme="majorHAnsi" w:cstheme="majorHAnsi"/>
          <w:b/>
          <w:sz w:val="28"/>
          <w:szCs w:val="28"/>
        </w:rPr>
      </w:pPr>
      <w:r w:rsidRPr="00D841B9">
        <w:rPr>
          <w:rFonts w:ascii="Arial" w:hAnsi="Arial" w:cs="Arial"/>
          <w:sz w:val="24"/>
          <w:szCs w:val="24"/>
        </w:rPr>
        <w:t xml:space="preserve">Practices that develop a standardized and integrated </w:t>
      </w:r>
      <w:r w:rsidR="00974CC2">
        <w:rPr>
          <w:rFonts w:ascii="Arial" w:hAnsi="Arial" w:cs="Arial"/>
          <w:sz w:val="24"/>
          <w:szCs w:val="24"/>
        </w:rPr>
        <w:t xml:space="preserve">care management </w:t>
      </w:r>
      <w:r w:rsidRPr="00D841B9">
        <w:rPr>
          <w:rFonts w:ascii="Arial" w:hAnsi="Arial" w:cs="Arial"/>
          <w:sz w:val="24"/>
          <w:szCs w:val="24"/>
        </w:rPr>
        <w:t>process for ensuring chronic care and preventive care needs are addressed will achieve results that can be sustained over time.</w:t>
      </w:r>
      <w:bookmarkStart w:id="0" w:name="_Hlk481342950"/>
      <w:bookmarkEnd w:id="0"/>
      <w:r w:rsidR="00F9648F" w:rsidRPr="004D553F">
        <w:rPr>
          <w:b/>
          <w:noProof/>
          <w:sz w:val="24"/>
          <w:szCs w:val="24"/>
        </w:rPr>
        <w:drawing>
          <wp:inline distT="0" distB="0" distL="0" distR="0" wp14:anchorId="3DFA5F69" wp14:editId="492B135D">
            <wp:extent cx="6181725" cy="1286510"/>
            <wp:effectExtent l="38100" t="0" r="4762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W w:w="9763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B43C41" w:rsidRPr="003612C9" w14:paraId="25BBB2A4" w14:textId="77777777" w:rsidTr="00974CC2">
        <w:trPr>
          <w:trHeight w:val="2170"/>
        </w:trPr>
        <w:tc>
          <w:tcPr>
            <w:tcW w:w="9763" w:type="dxa"/>
          </w:tcPr>
          <w:p w14:paraId="7517080B" w14:textId="77777777" w:rsidR="00B43C41" w:rsidRPr="003612C9" w:rsidRDefault="00FF6D4B" w:rsidP="00F114AA">
            <w:pPr>
              <w:rPr>
                <w:rFonts w:ascii="Arial" w:hAnsi="Arial" w:cs="Arial"/>
                <w:b/>
              </w:rPr>
            </w:pPr>
            <w:r w:rsidRPr="003612C9">
              <w:rPr>
                <w:rFonts w:ascii="Arial" w:hAnsi="Arial" w:cs="Arial"/>
                <w:b/>
              </w:rPr>
              <w:t>Risk Stratification</w:t>
            </w:r>
          </w:p>
          <w:p w14:paraId="0F9C807D" w14:textId="77777777" w:rsidR="003612C9" w:rsidRDefault="00705C2C" w:rsidP="00F114AA">
            <w:pPr>
              <w:rPr>
                <w:rFonts w:ascii="Arial" w:hAnsi="Arial" w:cs="Arial"/>
                <w:color w:val="0070C0"/>
              </w:rPr>
            </w:pPr>
            <w:r w:rsidRPr="003612C9">
              <w:rPr>
                <w:rFonts w:ascii="Arial" w:hAnsi="Arial" w:cs="Arial"/>
              </w:rPr>
              <w:t xml:space="preserve">Referencing the </w:t>
            </w:r>
            <w:r w:rsidRPr="00014AE4">
              <w:rPr>
                <w:rFonts w:ascii="Arial" w:hAnsi="Arial" w:cs="Arial"/>
                <w:i/>
                <w:color w:val="0070C0"/>
              </w:rPr>
              <w:t>Risk Stratification</w:t>
            </w:r>
            <w:r w:rsidRPr="003612C9">
              <w:rPr>
                <w:rFonts w:ascii="Arial" w:hAnsi="Arial" w:cs="Arial"/>
                <w:color w:val="0070C0"/>
              </w:rPr>
              <w:t xml:space="preserve"> </w:t>
            </w:r>
            <w:r w:rsidRPr="00014AE4">
              <w:rPr>
                <w:rFonts w:ascii="Arial" w:hAnsi="Arial" w:cs="Arial"/>
              </w:rPr>
              <w:t>Action Guide</w:t>
            </w:r>
            <w:r w:rsidR="001870FC" w:rsidRPr="00014AE4">
              <w:rPr>
                <w:rFonts w:ascii="Arial" w:hAnsi="Arial" w:cs="Arial"/>
              </w:rPr>
              <w:t>,</w:t>
            </w:r>
            <w:r w:rsidRPr="00014AE4">
              <w:rPr>
                <w:rFonts w:ascii="Arial" w:hAnsi="Arial" w:cs="Arial"/>
              </w:rPr>
              <w:t xml:space="preserve"> segment </w:t>
            </w:r>
            <w:r w:rsidRPr="003612C9">
              <w:rPr>
                <w:rFonts w:ascii="Arial" w:hAnsi="Arial" w:cs="Arial"/>
              </w:rPr>
              <w:t>patients into target groups based on the number of conditions per patient</w:t>
            </w:r>
            <w:r w:rsidR="00FF6D4B" w:rsidRPr="003612C9">
              <w:rPr>
                <w:rFonts w:ascii="Arial" w:hAnsi="Arial" w:cs="Arial"/>
              </w:rPr>
              <w:t xml:space="preserve"> </w:t>
            </w:r>
            <w:r w:rsidR="001870FC">
              <w:rPr>
                <w:rFonts w:ascii="Arial" w:hAnsi="Arial" w:cs="Arial"/>
              </w:rPr>
              <w:t xml:space="preserve">(see stratification table within Guide). </w:t>
            </w:r>
          </w:p>
          <w:p w14:paraId="01FA03DF" w14:textId="77777777" w:rsidR="00CA2457" w:rsidRPr="003612C9" w:rsidRDefault="00CA2457" w:rsidP="00F114AA">
            <w:pPr>
              <w:rPr>
                <w:rFonts w:ascii="Arial" w:hAnsi="Arial" w:cs="Arial"/>
                <w:color w:val="0070C0"/>
              </w:rPr>
            </w:pPr>
          </w:p>
          <w:p w14:paraId="6F7327EC" w14:textId="77777777" w:rsidR="00C84668" w:rsidRPr="003612C9" w:rsidRDefault="00C84668" w:rsidP="00F114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3612C9">
              <w:rPr>
                <w:rFonts w:ascii="Arial" w:hAnsi="Arial" w:cs="Arial"/>
                <w:bCs/>
              </w:rPr>
              <w:t>Generate a list of all patients 18 years of age and older attributed to the target site</w:t>
            </w:r>
          </w:p>
          <w:p w14:paraId="2FCF857E" w14:textId="77777777" w:rsidR="001870FC" w:rsidRDefault="001870FC" w:rsidP="006021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1870FC">
              <w:rPr>
                <w:rFonts w:ascii="Arial" w:hAnsi="Arial" w:cs="Arial"/>
                <w:bCs/>
              </w:rPr>
              <w:t xml:space="preserve">From this list, identify those with target conditions/screening (colorectal or cervical cancer screening, HTN, diabetes, obesity, and depression).  </w:t>
            </w:r>
          </w:p>
          <w:p w14:paraId="47410DD0" w14:textId="77777777" w:rsidR="00C84668" w:rsidRPr="003612C9" w:rsidRDefault="00C84668" w:rsidP="00F114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3612C9">
              <w:rPr>
                <w:rFonts w:ascii="Arial" w:hAnsi="Arial" w:cs="Arial"/>
                <w:bCs/>
              </w:rPr>
              <w:t>Separate this population into four risk group</w:t>
            </w:r>
            <w:r w:rsidR="00014AE4">
              <w:rPr>
                <w:rFonts w:ascii="Arial" w:hAnsi="Arial" w:cs="Arial"/>
                <w:bCs/>
              </w:rPr>
              <w:t>s (low, rising, high and highly complex)</w:t>
            </w:r>
          </w:p>
        </w:tc>
      </w:tr>
    </w:tbl>
    <w:p w14:paraId="2CC0FB65" w14:textId="77777777" w:rsidR="00F114AA" w:rsidRDefault="00F114AA">
      <w:pPr>
        <w:rPr>
          <w:rFonts w:cstheme="minorHAnsi"/>
        </w:rPr>
      </w:pPr>
    </w:p>
    <w:tbl>
      <w:tblPr>
        <w:tblStyle w:val="TableGrid"/>
        <w:tblW w:w="9813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13"/>
      </w:tblGrid>
      <w:tr w:rsidR="00C84668" w:rsidRPr="003612C9" w14:paraId="7A3E0BD9" w14:textId="77777777" w:rsidTr="00014AE4">
        <w:trPr>
          <w:trHeight w:val="2467"/>
        </w:trPr>
        <w:tc>
          <w:tcPr>
            <w:tcW w:w="9813" w:type="dxa"/>
          </w:tcPr>
          <w:p w14:paraId="027925EA" w14:textId="77777777" w:rsidR="00C84668" w:rsidRPr="003612C9" w:rsidRDefault="00C84668" w:rsidP="00F114AA">
            <w:pPr>
              <w:rPr>
                <w:rFonts w:ascii="Arial" w:hAnsi="Arial" w:cs="Arial"/>
                <w:b/>
              </w:rPr>
            </w:pPr>
            <w:r w:rsidRPr="003612C9">
              <w:rPr>
                <w:rFonts w:ascii="Arial" w:hAnsi="Arial" w:cs="Arial"/>
                <w:b/>
              </w:rPr>
              <w:t>Identify Individuals</w:t>
            </w:r>
          </w:p>
          <w:p w14:paraId="7CB03BC6" w14:textId="77777777" w:rsidR="00B2342C" w:rsidRDefault="00CC45A1" w:rsidP="00F1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Utilizing the </w:t>
            </w:r>
            <w:r w:rsidRPr="004C00F1">
              <w:rPr>
                <w:rFonts w:ascii="Arial" w:hAnsi="Arial" w:cs="Arial"/>
                <w:bCs/>
                <w:i/>
                <w:color w:val="0070C0"/>
              </w:rPr>
              <w:t xml:space="preserve">Care Models: Risk-Based </w:t>
            </w:r>
            <w:r w:rsidRPr="00014AE4">
              <w:rPr>
                <w:rFonts w:ascii="Arial" w:hAnsi="Arial" w:cs="Arial"/>
                <w:bCs/>
              </w:rPr>
              <w:t>Action Guide</w:t>
            </w:r>
            <w:r w:rsidR="00014AE4">
              <w:rPr>
                <w:rFonts w:ascii="Arial" w:hAnsi="Arial" w:cs="Arial"/>
                <w:bCs/>
              </w:rPr>
              <w:t>,</w:t>
            </w:r>
            <w:r w:rsidRPr="00014AE4">
              <w:rPr>
                <w:b/>
                <w:bCs/>
              </w:rPr>
              <w:t xml:space="preserve"> </w:t>
            </w:r>
            <w:r w:rsidR="00014AE4">
              <w:rPr>
                <w:rFonts w:ascii="Arial" w:hAnsi="Arial" w:cs="Arial"/>
                <w:bCs/>
              </w:rPr>
              <w:t xml:space="preserve">identify individuals within the high risk group </w:t>
            </w:r>
            <w:r w:rsidR="00974CC2">
              <w:rPr>
                <w:rFonts w:ascii="Arial" w:hAnsi="Arial" w:cs="Arial"/>
                <w:bCs/>
              </w:rPr>
              <w:t xml:space="preserve">to be </w:t>
            </w:r>
            <w:r w:rsidR="00014AE4">
              <w:rPr>
                <w:rFonts w:ascii="Arial" w:hAnsi="Arial" w:cs="Arial"/>
                <w:bCs/>
              </w:rPr>
              <w:t xml:space="preserve">targeted </w:t>
            </w:r>
            <w:r w:rsidR="00BF12FC" w:rsidRPr="003612C9">
              <w:rPr>
                <w:rFonts w:ascii="Arial" w:hAnsi="Arial" w:cs="Arial"/>
              </w:rPr>
              <w:t>for care management</w:t>
            </w:r>
            <w:r w:rsidR="00014AE4">
              <w:rPr>
                <w:rFonts w:ascii="Arial" w:hAnsi="Arial" w:cs="Arial"/>
              </w:rPr>
              <w:t>.</w:t>
            </w:r>
          </w:p>
          <w:p w14:paraId="0FF21CDC" w14:textId="77777777" w:rsidR="00CA2457" w:rsidRPr="003612C9" w:rsidRDefault="00CA2457" w:rsidP="00F114AA">
            <w:pPr>
              <w:rPr>
                <w:rFonts w:ascii="Arial" w:hAnsi="Arial" w:cs="Arial"/>
              </w:rPr>
            </w:pPr>
          </w:p>
          <w:p w14:paraId="5649ED20" w14:textId="77777777" w:rsidR="00B87D06" w:rsidRPr="003612C9" w:rsidRDefault="00B87D06" w:rsidP="00F11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Establish target caseload for RN Care Manager</w:t>
            </w:r>
          </w:p>
          <w:p w14:paraId="6D1AD038" w14:textId="77777777" w:rsidR="00975FAE" w:rsidRPr="003612C9" w:rsidRDefault="0023516B" w:rsidP="00F11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T</w:t>
            </w:r>
            <w:r w:rsidR="00B87D06" w:rsidRPr="003612C9">
              <w:rPr>
                <w:rFonts w:ascii="Arial" w:hAnsi="Arial" w:cs="Arial"/>
                <w:bCs/>
              </w:rPr>
              <w:t xml:space="preserve">riage high-risk group to </w:t>
            </w:r>
            <w:r w:rsidR="00014AE4">
              <w:rPr>
                <w:rFonts w:ascii="Arial" w:hAnsi="Arial" w:cs="Arial"/>
                <w:bCs/>
              </w:rPr>
              <w:t>prioritize outreach and recruitment into care management</w:t>
            </w:r>
          </w:p>
          <w:p w14:paraId="38B2EE41" w14:textId="77777777" w:rsidR="00975FAE" w:rsidRPr="003612C9" w:rsidRDefault="00014AE4" w:rsidP="00F11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Include in p</w:t>
            </w:r>
            <w:r w:rsidR="00BF12FC" w:rsidRPr="003612C9">
              <w:rPr>
                <w:rFonts w:ascii="Arial" w:hAnsi="Arial" w:cs="Arial"/>
                <w:bCs/>
              </w:rPr>
              <w:t>rioritize</w:t>
            </w:r>
            <w:r>
              <w:rPr>
                <w:rFonts w:ascii="Arial" w:hAnsi="Arial" w:cs="Arial"/>
                <w:bCs/>
              </w:rPr>
              <w:t>d group,</w:t>
            </w:r>
            <w:r w:rsidR="00975FAE" w:rsidRPr="003612C9">
              <w:rPr>
                <w:rFonts w:ascii="Arial" w:hAnsi="Arial" w:cs="Arial"/>
                <w:bCs/>
              </w:rPr>
              <w:t xml:space="preserve"> patients </w:t>
            </w:r>
            <w:r>
              <w:rPr>
                <w:rFonts w:ascii="Arial" w:hAnsi="Arial" w:cs="Arial"/>
                <w:bCs/>
              </w:rPr>
              <w:t xml:space="preserve">due for </w:t>
            </w:r>
            <w:r w:rsidR="00975FAE" w:rsidRPr="003612C9">
              <w:rPr>
                <w:rFonts w:ascii="Arial" w:hAnsi="Arial" w:cs="Arial"/>
                <w:bCs/>
              </w:rPr>
              <w:t>colorectal and/or cervical cancer screening</w:t>
            </w:r>
          </w:p>
          <w:p w14:paraId="436AFB78" w14:textId="77777777" w:rsidR="00C84668" w:rsidRPr="003612C9" w:rsidRDefault="00975FAE" w:rsidP="00014A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Define cri</w:t>
            </w:r>
            <w:r w:rsidR="0023516B" w:rsidRPr="003612C9">
              <w:rPr>
                <w:rFonts w:ascii="Arial" w:hAnsi="Arial" w:cs="Arial"/>
                <w:bCs/>
              </w:rPr>
              <w:t xml:space="preserve">teria </w:t>
            </w:r>
            <w:r w:rsidR="00014AE4">
              <w:rPr>
                <w:rFonts w:ascii="Arial" w:hAnsi="Arial" w:cs="Arial"/>
                <w:bCs/>
              </w:rPr>
              <w:t xml:space="preserve">for </w:t>
            </w:r>
            <w:r w:rsidR="0023516B" w:rsidRPr="003612C9">
              <w:rPr>
                <w:rFonts w:ascii="Arial" w:hAnsi="Arial" w:cs="Arial"/>
                <w:bCs/>
              </w:rPr>
              <w:t xml:space="preserve">care team </w:t>
            </w:r>
            <w:r w:rsidR="00014AE4">
              <w:rPr>
                <w:rFonts w:ascii="Arial" w:hAnsi="Arial" w:cs="Arial"/>
                <w:bCs/>
              </w:rPr>
              <w:t xml:space="preserve">referral of individuals </w:t>
            </w:r>
            <w:r w:rsidRPr="003612C9">
              <w:rPr>
                <w:rFonts w:ascii="Arial" w:hAnsi="Arial" w:cs="Arial"/>
                <w:bCs/>
              </w:rPr>
              <w:t xml:space="preserve">deemed high-risk but do not meet </w:t>
            </w:r>
            <w:r w:rsidR="00014AE4">
              <w:rPr>
                <w:rFonts w:ascii="Arial" w:hAnsi="Arial" w:cs="Arial"/>
                <w:bCs/>
              </w:rPr>
              <w:t xml:space="preserve">established criteria </w:t>
            </w:r>
          </w:p>
        </w:tc>
      </w:tr>
    </w:tbl>
    <w:p w14:paraId="39597B32" w14:textId="77777777" w:rsidR="00DC18FE" w:rsidRDefault="00DC18FE">
      <w:pPr>
        <w:rPr>
          <w:rFonts w:cstheme="minorHAnsi"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DC18FE" w14:paraId="4137C347" w14:textId="77777777" w:rsidTr="007D1385">
        <w:trPr>
          <w:trHeight w:val="2645"/>
        </w:trPr>
        <w:tc>
          <w:tcPr>
            <w:tcW w:w="9805" w:type="dxa"/>
          </w:tcPr>
          <w:p w14:paraId="38D7EE47" w14:textId="77777777" w:rsidR="002805B9" w:rsidRDefault="00E4592B" w:rsidP="00DC18FE">
            <w:p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/>
                <w:bCs/>
              </w:rPr>
              <w:t>Outreach and</w:t>
            </w:r>
            <w:r w:rsidR="00425671" w:rsidRPr="003612C9">
              <w:rPr>
                <w:rFonts w:ascii="Arial" w:hAnsi="Arial" w:cs="Arial"/>
                <w:b/>
                <w:bCs/>
              </w:rPr>
              <w:t xml:space="preserve"> Pre-Visit Planning</w:t>
            </w:r>
          </w:p>
          <w:p w14:paraId="4EDCEDB6" w14:textId="77777777" w:rsidR="00014AE4" w:rsidRPr="00014AE4" w:rsidRDefault="00C47EAB" w:rsidP="001247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014AE4">
              <w:rPr>
                <w:rFonts w:ascii="Arial" w:hAnsi="Arial" w:cs="Arial"/>
                <w:bCs/>
              </w:rPr>
              <w:t xml:space="preserve">Introduce patient/family/caregiver(s) to </w:t>
            </w:r>
            <w:r w:rsidR="00014AE4">
              <w:rPr>
                <w:rFonts w:ascii="Arial" w:hAnsi="Arial" w:cs="Arial"/>
                <w:bCs/>
              </w:rPr>
              <w:t>care management</w:t>
            </w:r>
          </w:p>
          <w:p w14:paraId="0C9849BE" w14:textId="77777777" w:rsidR="006351CF" w:rsidRPr="00014AE4" w:rsidRDefault="009B0035" w:rsidP="001247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014AE4">
              <w:rPr>
                <w:rFonts w:ascii="Arial" w:hAnsi="Arial" w:cs="Arial"/>
                <w:bCs/>
              </w:rPr>
              <w:t>C</w:t>
            </w:r>
            <w:r w:rsidR="006351CF" w:rsidRPr="00014AE4">
              <w:rPr>
                <w:rFonts w:ascii="Arial" w:hAnsi="Arial" w:cs="Arial"/>
                <w:bCs/>
              </w:rPr>
              <w:t>onfirm participation in C</w:t>
            </w:r>
            <w:r w:rsidR="00CA2457" w:rsidRPr="00014AE4">
              <w:rPr>
                <w:rFonts w:ascii="Arial" w:hAnsi="Arial" w:cs="Arial"/>
                <w:bCs/>
              </w:rPr>
              <w:t xml:space="preserve">are </w:t>
            </w:r>
            <w:r w:rsidR="006351CF" w:rsidRPr="00014AE4">
              <w:rPr>
                <w:rFonts w:ascii="Arial" w:hAnsi="Arial" w:cs="Arial"/>
                <w:bCs/>
              </w:rPr>
              <w:t>M</w:t>
            </w:r>
            <w:r w:rsidR="00CA2457" w:rsidRPr="00014AE4">
              <w:rPr>
                <w:rFonts w:ascii="Arial" w:hAnsi="Arial" w:cs="Arial"/>
                <w:bCs/>
              </w:rPr>
              <w:t>anagement</w:t>
            </w:r>
          </w:p>
          <w:p w14:paraId="4951C3B5" w14:textId="77777777" w:rsidR="006351CF" w:rsidRPr="003612C9" w:rsidRDefault="009B0035" w:rsidP="006351CF">
            <w:pPr>
              <w:pStyle w:val="ListParagraph"/>
              <w:numPr>
                <w:ilvl w:val="0"/>
                <w:numId w:val="11"/>
              </w:numPr>
              <w:ind w:firstLine="60"/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D</w:t>
            </w:r>
            <w:r w:rsidR="006351CF" w:rsidRPr="003612C9">
              <w:rPr>
                <w:rFonts w:ascii="Arial" w:hAnsi="Arial" w:cs="Arial"/>
                <w:bCs/>
              </w:rPr>
              <w:t>ecline</w:t>
            </w:r>
            <w:r w:rsidR="00CA2457">
              <w:rPr>
                <w:rFonts w:ascii="Arial" w:hAnsi="Arial" w:cs="Arial"/>
                <w:bCs/>
              </w:rPr>
              <w:t xml:space="preserve"> - Document and </w:t>
            </w:r>
            <w:r w:rsidR="006351CF" w:rsidRPr="003612C9">
              <w:rPr>
                <w:rFonts w:ascii="Arial" w:hAnsi="Arial" w:cs="Arial"/>
                <w:bCs/>
              </w:rPr>
              <w:t>PCP</w:t>
            </w:r>
            <w:r w:rsidR="00CA2457">
              <w:rPr>
                <w:rFonts w:ascii="Arial" w:hAnsi="Arial" w:cs="Arial"/>
                <w:bCs/>
              </w:rPr>
              <w:t xml:space="preserve"> Communication</w:t>
            </w:r>
          </w:p>
          <w:p w14:paraId="60CDCDBE" w14:textId="77777777" w:rsidR="00E4592B" w:rsidRPr="003612C9" w:rsidRDefault="009B0035" w:rsidP="00DC18FE">
            <w:pPr>
              <w:pStyle w:val="ListParagraph"/>
              <w:numPr>
                <w:ilvl w:val="0"/>
                <w:numId w:val="11"/>
              </w:numPr>
              <w:ind w:firstLine="60"/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A</w:t>
            </w:r>
            <w:r w:rsidR="00694FBE" w:rsidRPr="003612C9">
              <w:rPr>
                <w:rFonts w:ascii="Arial" w:hAnsi="Arial" w:cs="Arial"/>
                <w:bCs/>
              </w:rPr>
              <w:t>ccept</w:t>
            </w:r>
            <w:r w:rsidR="00CA2457">
              <w:rPr>
                <w:rFonts w:ascii="Arial" w:hAnsi="Arial" w:cs="Arial"/>
                <w:bCs/>
              </w:rPr>
              <w:t xml:space="preserve"> - P</w:t>
            </w:r>
            <w:r w:rsidR="006351CF" w:rsidRPr="003612C9">
              <w:rPr>
                <w:rFonts w:ascii="Arial" w:hAnsi="Arial" w:cs="Arial"/>
                <w:bCs/>
              </w:rPr>
              <w:t>re-visit planning</w:t>
            </w:r>
          </w:p>
          <w:p w14:paraId="525AEDCE" w14:textId="77777777" w:rsidR="00425671" w:rsidRPr="003612C9" w:rsidRDefault="00CA2457" w:rsidP="0042567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425671" w:rsidRPr="003612C9">
              <w:rPr>
                <w:rFonts w:ascii="Arial" w:hAnsi="Arial" w:cs="Arial"/>
                <w:bCs/>
              </w:rPr>
              <w:t>edical record</w:t>
            </w:r>
            <w:r>
              <w:rPr>
                <w:rFonts w:ascii="Arial" w:hAnsi="Arial" w:cs="Arial"/>
                <w:bCs/>
              </w:rPr>
              <w:t xml:space="preserve"> review</w:t>
            </w:r>
          </w:p>
          <w:p w14:paraId="0561D460" w14:textId="77777777" w:rsidR="00425671" w:rsidRPr="003612C9" w:rsidRDefault="00694FBE" w:rsidP="0042567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G</w:t>
            </w:r>
            <w:r w:rsidR="00425671" w:rsidRPr="003612C9">
              <w:rPr>
                <w:rFonts w:ascii="Arial" w:hAnsi="Arial" w:cs="Arial"/>
                <w:bCs/>
              </w:rPr>
              <w:t>aps in evidence-based standards for each chronic conditio</w:t>
            </w:r>
            <w:r w:rsidR="009B0035" w:rsidRPr="003612C9">
              <w:rPr>
                <w:rFonts w:ascii="Arial" w:hAnsi="Arial" w:cs="Arial"/>
                <w:bCs/>
              </w:rPr>
              <w:t>n</w:t>
            </w:r>
          </w:p>
          <w:p w14:paraId="151D26DE" w14:textId="77777777" w:rsidR="00425671" w:rsidRPr="003612C9" w:rsidRDefault="00694FBE" w:rsidP="0042567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G</w:t>
            </w:r>
            <w:r w:rsidR="00425671" w:rsidRPr="003612C9">
              <w:rPr>
                <w:rFonts w:ascii="Arial" w:hAnsi="Arial" w:cs="Arial"/>
                <w:bCs/>
              </w:rPr>
              <w:t>aps in preventive health evidence-based standards, prioritizing colorectal and cervical cancer screening</w:t>
            </w:r>
          </w:p>
          <w:p w14:paraId="1A68CAC6" w14:textId="77777777" w:rsidR="003612C9" w:rsidRPr="003612C9" w:rsidRDefault="00694FBE" w:rsidP="003612C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3612C9">
              <w:rPr>
                <w:rFonts w:ascii="Arial" w:hAnsi="Arial" w:cs="Arial"/>
                <w:bCs/>
              </w:rPr>
              <w:t>N</w:t>
            </w:r>
            <w:r w:rsidR="00425671" w:rsidRPr="003612C9">
              <w:rPr>
                <w:rFonts w:ascii="Arial" w:hAnsi="Arial" w:cs="Arial"/>
                <w:bCs/>
              </w:rPr>
              <w:t>eeded</w:t>
            </w:r>
            <w:r w:rsidR="009B0035" w:rsidRPr="003612C9">
              <w:rPr>
                <w:rFonts w:ascii="Arial" w:hAnsi="Arial" w:cs="Arial"/>
                <w:bCs/>
              </w:rPr>
              <w:t xml:space="preserve"> labs/screening</w:t>
            </w:r>
          </w:p>
        </w:tc>
      </w:tr>
    </w:tbl>
    <w:p w14:paraId="134B6139" w14:textId="77777777" w:rsidR="00974CC2" w:rsidRDefault="00974CC2">
      <w:pPr>
        <w:rPr>
          <w:rFonts w:ascii="Arial" w:hAnsi="Arial" w:cs="Arial"/>
          <w:b/>
          <w:sz w:val="28"/>
          <w:szCs w:val="28"/>
        </w:rPr>
      </w:pPr>
    </w:p>
    <w:p w14:paraId="1A7063F0" w14:textId="77777777" w:rsidR="0062057A" w:rsidRDefault="0062057A">
      <w:pPr>
        <w:rPr>
          <w:rFonts w:ascii="Arial" w:hAnsi="Arial" w:cs="Arial"/>
          <w:b/>
          <w:sz w:val="28"/>
          <w:szCs w:val="28"/>
        </w:rPr>
      </w:pPr>
    </w:p>
    <w:p w14:paraId="4FCBECC1" w14:textId="77777777" w:rsidR="0062057A" w:rsidRDefault="0062057A">
      <w:pPr>
        <w:rPr>
          <w:rFonts w:ascii="Arial" w:hAnsi="Arial" w:cs="Arial"/>
          <w:b/>
          <w:sz w:val="28"/>
          <w:szCs w:val="28"/>
        </w:rPr>
      </w:pPr>
    </w:p>
    <w:p w14:paraId="4DDD86CC" w14:textId="64B6B1B2" w:rsidR="00F116A6" w:rsidRPr="00F116A6" w:rsidRDefault="00F116A6">
      <w:pPr>
        <w:rPr>
          <w:rFonts w:ascii="Arial" w:hAnsi="Arial" w:cs="Arial"/>
          <w:b/>
          <w:sz w:val="28"/>
          <w:szCs w:val="28"/>
        </w:rPr>
      </w:pPr>
      <w:r w:rsidRPr="003612C9">
        <w:rPr>
          <w:rFonts w:ascii="Arial" w:hAnsi="Arial" w:cs="Arial"/>
          <w:b/>
          <w:sz w:val="28"/>
          <w:szCs w:val="28"/>
        </w:rPr>
        <w:lastRenderedPageBreak/>
        <w:t>Developing a Comprehensive Care Management Model</w:t>
      </w: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DC18FE" w:rsidRPr="00282B4C" w14:paraId="53ECE115" w14:textId="77777777" w:rsidTr="007D1385">
        <w:trPr>
          <w:trHeight w:val="3167"/>
        </w:trPr>
        <w:tc>
          <w:tcPr>
            <w:tcW w:w="9805" w:type="dxa"/>
          </w:tcPr>
          <w:p w14:paraId="468917B3" w14:textId="77777777" w:rsidR="00DC18FE" w:rsidRPr="00282B4C" w:rsidRDefault="00291841">
            <w:p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  <w:b/>
              </w:rPr>
              <w:t>Initial Planned Care Management Visit</w:t>
            </w:r>
          </w:p>
          <w:p w14:paraId="145F14D5" w14:textId="77777777" w:rsidR="00CC16FD" w:rsidRPr="00282B4C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Agreement to participate</w:t>
            </w:r>
          </w:p>
          <w:p w14:paraId="1EAEEAF3" w14:textId="77777777" w:rsidR="00291841" w:rsidRPr="004C00F1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C</w:t>
            </w:r>
            <w:r w:rsidR="00291841" w:rsidRPr="00282B4C">
              <w:rPr>
                <w:rFonts w:ascii="Arial" w:hAnsi="Arial" w:cs="Arial"/>
              </w:rPr>
              <w:t>omprehensive assessment</w:t>
            </w:r>
            <w:r w:rsidR="00974CC2">
              <w:rPr>
                <w:rFonts w:ascii="Arial" w:hAnsi="Arial" w:cs="Arial"/>
              </w:rPr>
              <w:t>/evaluation</w:t>
            </w:r>
          </w:p>
          <w:p w14:paraId="37782F44" w14:textId="77777777" w:rsidR="004C00F1" w:rsidRPr="00974CC2" w:rsidRDefault="004C00F1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Depression Screening</w:t>
            </w:r>
          </w:p>
          <w:p w14:paraId="18BA0604" w14:textId="77777777" w:rsidR="00974CC2" w:rsidRPr="00282B4C" w:rsidRDefault="00974CC2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Social Risk Assessment (coming in the Fall 2017)</w:t>
            </w:r>
          </w:p>
          <w:p w14:paraId="338597C7" w14:textId="77777777" w:rsidR="009B0035" w:rsidRPr="00282B4C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Medication</w:t>
            </w:r>
            <w:r w:rsidR="00282B4C">
              <w:rPr>
                <w:rFonts w:ascii="Arial" w:hAnsi="Arial" w:cs="Arial"/>
              </w:rPr>
              <w:t xml:space="preserve"> R</w:t>
            </w:r>
            <w:r w:rsidRPr="00282B4C">
              <w:rPr>
                <w:rFonts w:ascii="Arial" w:hAnsi="Arial" w:cs="Arial"/>
              </w:rPr>
              <w:t>econciliation</w:t>
            </w:r>
          </w:p>
          <w:p w14:paraId="271C7C58" w14:textId="77777777" w:rsidR="00694FBE" w:rsidRPr="00282B4C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Labs ● Screening</w:t>
            </w:r>
          </w:p>
          <w:p w14:paraId="0ADB07A6" w14:textId="77777777" w:rsidR="00282B4C" w:rsidRPr="00282B4C" w:rsidRDefault="004C00F1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Specialist ● </w:t>
            </w:r>
            <w:r w:rsidR="00282B4C">
              <w:rPr>
                <w:rFonts w:ascii="Arial" w:hAnsi="Arial" w:cs="Arial"/>
              </w:rPr>
              <w:t>Community Referrals</w:t>
            </w:r>
          </w:p>
          <w:p w14:paraId="0FC13051" w14:textId="77777777" w:rsidR="009B0035" w:rsidRPr="00282B4C" w:rsidRDefault="009B0035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Care Plan</w:t>
            </w:r>
            <w:r w:rsidR="00694FBE" w:rsidRPr="00282B4C">
              <w:rPr>
                <w:rFonts w:ascii="Arial" w:hAnsi="Arial" w:cs="Arial"/>
              </w:rPr>
              <w:t xml:space="preserve"> ● G</w:t>
            </w:r>
            <w:r w:rsidRPr="00282B4C">
              <w:rPr>
                <w:rFonts w:ascii="Arial" w:hAnsi="Arial" w:cs="Arial"/>
              </w:rPr>
              <w:t>oals</w:t>
            </w:r>
          </w:p>
          <w:p w14:paraId="01675212" w14:textId="77777777" w:rsidR="00CA2457" w:rsidRPr="00CA2457" w:rsidRDefault="0023516B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Self-Management ●</w:t>
            </w:r>
            <w:r w:rsidR="00694FBE" w:rsidRPr="00282B4C">
              <w:rPr>
                <w:rFonts w:ascii="Arial" w:hAnsi="Arial" w:cs="Arial"/>
              </w:rPr>
              <w:t xml:space="preserve"> Barriers</w:t>
            </w:r>
            <w:r w:rsidRPr="00282B4C">
              <w:rPr>
                <w:rFonts w:ascii="Arial" w:hAnsi="Arial" w:cs="Arial"/>
              </w:rPr>
              <w:t xml:space="preserve"> ● </w:t>
            </w:r>
            <w:r w:rsidR="00694FBE" w:rsidRPr="00282B4C">
              <w:rPr>
                <w:rFonts w:ascii="Arial" w:hAnsi="Arial" w:cs="Arial"/>
              </w:rPr>
              <w:t>Action Plan</w:t>
            </w:r>
            <w:r w:rsidR="004C00F1">
              <w:rPr>
                <w:rFonts w:ascii="Arial" w:hAnsi="Arial" w:cs="Arial"/>
              </w:rPr>
              <w:t xml:space="preserve"> </w:t>
            </w:r>
          </w:p>
          <w:p w14:paraId="73C42A51" w14:textId="77777777" w:rsidR="009B0035" w:rsidRPr="00282B4C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Education</w:t>
            </w:r>
          </w:p>
          <w:p w14:paraId="479864F4" w14:textId="77777777" w:rsidR="009B0035" w:rsidRPr="00282B4C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Visit Frequency</w:t>
            </w:r>
          </w:p>
          <w:p w14:paraId="3C65CFDD" w14:textId="77777777" w:rsidR="00694FBE" w:rsidRPr="00282B4C" w:rsidRDefault="00694FBE" w:rsidP="002918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 xml:space="preserve">Follow-up Appointment </w:t>
            </w:r>
          </w:p>
          <w:p w14:paraId="28E4285B" w14:textId="77777777" w:rsidR="00282B4C" w:rsidRPr="00282B4C" w:rsidRDefault="00694FBE" w:rsidP="00282B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PCP Communication</w:t>
            </w:r>
          </w:p>
        </w:tc>
      </w:tr>
    </w:tbl>
    <w:p w14:paraId="4183BB0B" w14:textId="77777777" w:rsidR="006D04F6" w:rsidRDefault="006D04F6" w:rsidP="00DC18FE">
      <w:pPr>
        <w:spacing w:after="0"/>
        <w:rPr>
          <w:bCs/>
        </w:rPr>
      </w:pPr>
    </w:p>
    <w:p w14:paraId="75AB7BB8" w14:textId="77777777" w:rsidR="006D04F6" w:rsidRDefault="006D04F6" w:rsidP="00DC18FE">
      <w:pPr>
        <w:spacing w:after="0"/>
        <w:rPr>
          <w:bCs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282B4C" w14:paraId="04EF95CE" w14:textId="77777777" w:rsidTr="007D1385">
        <w:trPr>
          <w:trHeight w:val="2690"/>
        </w:trPr>
        <w:tc>
          <w:tcPr>
            <w:tcW w:w="9805" w:type="dxa"/>
          </w:tcPr>
          <w:p w14:paraId="4EB6432B" w14:textId="77777777" w:rsidR="00282B4C" w:rsidRDefault="00282B4C" w:rsidP="00DC18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Follow-up and Management</w:t>
            </w:r>
          </w:p>
          <w:p w14:paraId="413BB63E" w14:textId="77777777" w:rsidR="00282B4C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Care Plan ● Goals</w:t>
            </w:r>
          </w:p>
          <w:p w14:paraId="2ACB3866" w14:textId="77777777" w:rsidR="00CA2457" w:rsidRPr="00CA2457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Self-Management ● Barriers ● Action Plan</w:t>
            </w:r>
          </w:p>
          <w:p w14:paraId="513F6CA8" w14:textId="77777777" w:rsidR="00282B4C" w:rsidRPr="00282B4C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282B4C">
              <w:rPr>
                <w:rFonts w:ascii="Arial" w:hAnsi="Arial" w:cs="Arial"/>
              </w:rPr>
              <w:t>Education</w:t>
            </w:r>
          </w:p>
          <w:p w14:paraId="09384D70" w14:textId="77777777" w:rsidR="00282B4C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Medication Reconciliation</w:t>
            </w:r>
          </w:p>
          <w:p w14:paraId="4FFF8473" w14:textId="77777777" w:rsidR="00282B4C" w:rsidRDefault="00282B4C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Labs ● Screening</w:t>
            </w:r>
          </w:p>
          <w:p w14:paraId="1889038D" w14:textId="77777777" w:rsidR="00282B4C" w:rsidRDefault="004C00F1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Specialist ● </w:t>
            </w:r>
            <w:r w:rsidR="00282B4C">
              <w:rPr>
                <w:rFonts w:ascii="Arial" w:hAnsi="Arial" w:cs="Arial"/>
                <w:bCs/>
              </w:rPr>
              <w:t>Community Referrals</w:t>
            </w:r>
          </w:p>
          <w:p w14:paraId="5B59EE8B" w14:textId="77777777" w:rsidR="00282B4C" w:rsidRDefault="00CA2457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Visit Frequency</w:t>
            </w:r>
          </w:p>
          <w:p w14:paraId="24213EC9" w14:textId="77777777" w:rsidR="00CA2457" w:rsidRDefault="00CA2457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Follow-up Appointment</w:t>
            </w:r>
          </w:p>
          <w:p w14:paraId="2A727B43" w14:textId="77777777" w:rsidR="00CA2457" w:rsidRPr="00282B4C" w:rsidRDefault="00CA2457" w:rsidP="00282B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PCP Communication</w:t>
            </w:r>
          </w:p>
        </w:tc>
      </w:tr>
    </w:tbl>
    <w:p w14:paraId="7652B8DA" w14:textId="77777777" w:rsidR="006D04F6" w:rsidRDefault="006D04F6" w:rsidP="00DC18FE">
      <w:pPr>
        <w:spacing w:after="0"/>
        <w:rPr>
          <w:bCs/>
        </w:rPr>
      </w:pPr>
    </w:p>
    <w:p w14:paraId="5E8A8C2A" w14:textId="77777777" w:rsidR="00F116A6" w:rsidRDefault="00F116A6" w:rsidP="00DC18FE">
      <w:pPr>
        <w:spacing w:after="0"/>
        <w:rPr>
          <w:bCs/>
        </w:rPr>
      </w:pPr>
    </w:p>
    <w:tbl>
      <w:tblPr>
        <w:tblStyle w:val="TableGrid"/>
        <w:tblW w:w="980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F116A6" w14:paraId="3E968F47" w14:textId="77777777" w:rsidTr="007D1385">
        <w:trPr>
          <w:trHeight w:val="1430"/>
        </w:trPr>
        <w:tc>
          <w:tcPr>
            <w:tcW w:w="9805" w:type="dxa"/>
          </w:tcPr>
          <w:p w14:paraId="04300299" w14:textId="77777777" w:rsidR="00F116A6" w:rsidRDefault="00F116A6" w:rsidP="00DC18FE">
            <w:pPr>
              <w:rPr>
                <w:rFonts w:ascii="Arial" w:hAnsi="Arial" w:cs="Arial"/>
                <w:b/>
                <w:bCs/>
              </w:rPr>
            </w:pPr>
            <w:r w:rsidRPr="00F116A6">
              <w:rPr>
                <w:rFonts w:ascii="Arial" w:hAnsi="Arial" w:cs="Arial"/>
                <w:b/>
                <w:bCs/>
              </w:rPr>
              <w:t>Case Closure</w:t>
            </w:r>
            <w:r w:rsidR="00A57BB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E06B2B" w14:textId="77777777" w:rsidR="00A57BB9" w:rsidRPr="00A57BB9" w:rsidRDefault="00A57BB9" w:rsidP="00A57BB9">
            <w:pPr>
              <w:ind w:left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Gaps closed ● Goals Met ●</w:t>
            </w:r>
            <w:r w:rsidR="00C202DD">
              <w:rPr>
                <w:rFonts w:ascii="Arial" w:hAnsi="Arial" w:cs="Arial"/>
                <w:bCs/>
                <w:i/>
              </w:rPr>
              <w:t xml:space="preserve"> Non-P</w:t>
            </w:r>
            <w:r>
              <w:rPr>
                <w:rFonts w:ascii="Arial" w:hAnsi="Arial" w:cs="Arial"/>
                <w:bCs/>
                <w:i/>
              </w:rPr>
              <w:t>articipation</w:t>
            </w:r>
          </w:p>
          <w:p w14:paraId="7C7C2450" w14:textId="77777777" w:rsidR="00F116A6" w:rsidRPr="00A57BB9" w:rsidRDefault="00974CC2" w:rsidP="00F116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Care Team ● PCP</w:t>
            </w:r>
          </w:p>
          <w:p w14:paraId="418A0D25" w14:textId="77777777" w:rsidR="00A57BB9" w:rsidRPr="00F116A6" w:rsidRDefault="00A57BB9" w:rsidP="00F116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Patient/family/caregiver(s) discussion</w:t>
            </w:r>
          </w:p>
          <w:p w14:paraId="6827167C" w14:textId="77777777" w:rsidR="00A57BB9" w:rsidRPr="00F35905" w:rsidRDefault="00A57BB9" w:rsidP="00F3590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Medical record d</w:t>
            </w:r>
            <w:r w:rsidR="00F116A6">
              <w:rPr>
                <w:rFonts w:ascii="Arial" w:hAnsi="Arial" w:cs="Arial"/>
                <w:bCs/>
              </w:rPr>
              <w:t>ocument</w:t>
            </w:r>
            <w:r>
              <w:rPr>
                <w:rFonts w:ascii="Arial" w:hAnsi="Arial" w:cs="Arial"/>
                <w:bCs/>
              </w:rPr>
              <w:t>ation</w:t>
            </w:r>
          </w:p>
        </w:tc>
      </w:tr>
    </w:tbl>
    <w:p w14:paraId="310376C7" w14:textId="77777777" w:rsidR="006D04F6" w:rsidRDefault="006D04F6" w:rsidP="00DC18FE">
      <w:pPr>
        <w:spacing w:after="0"/>
        <w:rPr>
          <w:bCs/>
        </w:rPr>
      </w:pPr>
    </w:p>
    <w:p w14:paraId="6CF07DEB" w14:textId="77777777" w:rsidR="005454E4" w:rsidRDefault="005454E4" w:rsidP="00DC18FE">
      <w:pPr>
        <w:rPr>
          <w:bCs/>
        </w:rPr>
        <w:sectPr w:rsidR="005454E4" w:rsidSect="00BD6B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1440" w:bottom="1008" w:left="1440" w:header="720" w:footer="720" w:gutter="0"/>
          <w:cols w:space="720"/>
          <w:docGrid w:linePitch="360"/>
        </w:sectPr>
      </w:pPr>
    </w:p>
    <w:p w14:paraId="611B811A" w14:textId="77777777" w:rsidR="00CC45A1" w:rsidRDefault="00CC45A1" w:rsidP="00DC18F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Tools ● Templates ● Resources</w:t>
      </w:r>
    </w:p>
    <w:p w14:paraId="7734AF77" w14:textId="77777777" w:rsidR="00AF514B" w:rsidRDefault="00AF514B" w:rsidP="00DC18FE">
      <w:pPr>
        <w:spacing w:after="0"/>
        <w:rPr>
          <w:rFonts w:ascii="Arial" w:hAnsi="Arial" w:cs="Arial"/>
          <w:b/>
          <w:bCs/>
        </w:rPr>
      </w:pPr>
    </w:p>
    <w:p w14:paraId="3B3C4D16" w14:textId="77777777" w:rsidR="005454E4" w:rsidRPr="00CC45A1" w:rsidRDefault="005454E4" w:rsidP="00DC18FE">
      <w:pPr>
        <w:spacing w:after="0"/>
        <w:rPr>
          <w:rFonts w:cs="Arial"/>
          <w:bCs/>
        </w:rPr>
      </w:pPr>
      <w:r w:rsidRPr="00CC45A1">
        <w:rPr>
          <w:rFonts w:cs="Arial"/>
          <w:bCs/>
        </w:rPr>
        <w:t>Michigan Care Management Resource Center</w:t>
      </w:r>
    </w:p>
    <w:p w14:paraId="13660B5A" w14:textId="77777777" w:rsidR="005454E4" w:rsidRPr="00CC45A1" w:rsidRDefault="0056554A" w:rsidP="005454E4">
      <w:pPr>
        <w:spacing w:after="0" w:line="240" w:lineRule="auto"/>
        <w:rPr>
          <w:rFonts w:cs="Arial"/>
          <w:bCs/>
        </w:rPr>
      </w:pPr>
      <w:hyperlink r:id="rId18" w:history="1">
        <w:r w:rsidR="005454E4" w:rsidRPr="00CC45A1">
          <w:rPr>
            <w:rStyle w:val="Hyperlink"/>
            <w:rFonts w:cs="Arial"/>
          </w:rPr>
          <w:t>http://micmrc.org/care-management-101</w:t>
        </w:r>
      </w:hyperlink>
    </w:p>
    <w:p w14:paraId="4CCE44AD" w14:textId="77777777" w:rsidR="005454E4" w:rsidRPr="00CC45A1" w:rsidRDefault="005454E4" w:rsidP="005454E4">
      <w:pPr>
        <w:spacing w:after="0" w:line="240" w:lineRule="auto"/>
        <w:rPr>
          <w:rFonts w:cs="Arial"/>
          <w:bCs/>
        </w:rPr>
      </w:pPr>
    </w:p>
    <w:p w14:paraId="202D778B" w14:textId="77777777" w:rsidR="00F35905" w:rsidRPr="00CC45A1" w:rsidRDefault="00F35905" w:rsidP="00F35905">
      <w:pPr>
        <w:spacing w:after="0" w:line="240" w:lineRule="auto"/>
        <w:rPr>
          <w:rFonts w:cs="Arial"/>
          <w:bCs/>
        </w:rPr>
      </w:pPr>
      <w:r w:rsidRPr="00CC45A1">
        <w:rPr>
          <w:rFonts w:cs="Arial"/>
          <w:bCs/>
        </w:rPr>
        <w:t>American Medical Association (AMA)</w:t>
      </w:r>
    </w:p>
    <w:p w14:paraId="0B4FC90B" w14:textId="77777777" w:rsidR="00F35905" w:rsidRPr="00CC45A1" w:rsidRDefault="0056554A" w:rsidP="00F35905">
      <w:pPr>
        <w:rPr>
          <w:rFonts w:cs="Arial"/>
          <w:bCs/>
        </w:rPr>
      </w:pPr>
      <w:hyperlink r:id="rId19" w:history="1">
        <w:r w:rsidR="00F35905" w:rsidRPr="00CC45A1">
          <w:rPr>
            <w:rStyle w:val="Hyperlink"/>
            <w:rFonts w:cs="Arial"/>
          </w:rPr>
          <w:t>https://www.stepsforward.org/modules/pre-visit-planning</w:t>
        </w:r>
      </w:hyperlink>
    </w:p>
    <w:p w14:paraId="0EE071A8" w14:textId="77777777" w:rsidR="00390481" w:rsidRPr="00CC45A1" w:rsidRDefault="00390481" w:rsidP="00390481">
      <w:pPr>
        <w:spacing w:after="0"/>
        <w:rPr>
          <w:rFonts w:cs="Arial"/>
          <w:bCs/>
        </w:rPr>
      </w:pPr>
      <w:r w:rsidRPr="00CC45A1">
        <w:rPr>
          <w:rFonts w:cs="Arial"/>
          <w:bCs/>
        </w:rPr>
        <w:t>Institute for Healthcare Improvement (IHI)</w:t>
      </w:r>
    </w:p>
    <w:p w14:paraId="5374F885" w14:textId="77777777" w:rsidR="00390481" w:rsidRPr="00CC45A1" w:rsidRDefault="0056554A" w:rsidP="00390481">
      <w:pPr>
        <w:rPr>
          <w:rStyle w:val="Hyperlink"/>
          <w:rFonts w:cs="Arial"/>
        </w:rPr>
      </w:pPr>
      <w:hyperlink r:id="rId20" w:history="1">
        <w:r w:rsidR="00390481" w:rsidRPr="00CC45A1">
          <w:rPr>
            <w:rStyle w:val="Hyperlink"/>
            <w:rFonts w:cs="Arial"/>
          </w:rPr>
          <w:t>http://www.careredesignguide.org/</w:t>
        </w:r>
      </w:hyperlink>
    </w:p>
    <w:p w14:paraId="496EF2E3" w14:textId="77777777" w:rsidR="005454E4" w:rsidRPr="00CC45A1" w:rsidRDefault="005454E4" w:rsidP="005454E4">
      <w:pPr>
        <w:spacing w:after="0"/>
        <w:rPr>
          <w:rFonts w:cs="Arial"/>
          <w:bCs/>
        </w:rPr>
      </w:pPr>
      <w:r w:rsidRPr="00CC45A1">
        <w:rPr>
          <w:rFonts w:cs="Arial"/>
          <w:bCs/>
        </w:rPr>
        <w:t>U.S Preventive Services Task Force (USPSF)</w:t>
      </w:r>
    </w:p>
    <w:p w14:paraId="4068CFDF" w14:textId="77777777" w:rsidR="005454E4" w:rsidRPr="00CC45A1" w:rsidRDefault="0056554A" w:rsidP="005454E4">
      <w:pPr>
        <w:rPr>
          <w:rFonts w:cs="Arial"/>
          <w:b/>
          <w:bCs/>
          <w:color w:val="00B050"/>
        </w:rPr>
      </w:pPr>
      <w:hyperlink r:id="rId21" w:history="1">
        <w:r w:rsidR="005454E4" w:rsidRPr="00CC45A1">
          <w:rPr>
            <w:rStyle w:val="Hyperlink"/>
            <w:rFonts w:cs="Arial"/>
          </w:rPr>
          <w:t>https://www.uspreventiveservicestaskforce.org</w:t>
        </w:r>
      </w:hyperlink>
    </w:p>
    <w:p w14:paraId="0FFB7CF3" w14:textId="77777777" w:rsidR="005454E4" w:rsidRPr="00CC45A1" w:rsidRDefault="005454E4" w:rsidP="005454E4">
      <w:pPr>
        <w:spacing w:after="0"/>
        <w:rPr>
          <w:rFonts w:cs="Arial"/>
          <w:bCs/>
        </w:rPr>
      </w:pPr>
      <w:r w:rsidRPr="00CC45A1">
        <w:rPr>
          <w:rFonts w:cs="Arial"/>
          <w:bCs/>
        </w:rPr>
        <w:t>American Diabetes Association - 2017 Clinical Guidelines</w:t>
      </w:r>
    </w:p>
    <w:p w14:paraId="3DF52F13" w14:textId="77777777" w:rsidR="005454E4" w:rsidRPr="00CC45A1" w:rsidRDefault="0056554A" w:rsidP="005454E4">
      <w:pPr>
        <w:rPr>
          <w:rFonts w:cs="Arial"/>
          <w:b/>
          <w:bCs/>
          <w:color w:val="00B050"/>
        </w:rPr>
      </w:pPr>
      <w:hyperlink r:id="rId22" w:history="1">
        <w:r w:rsidR="005454E4" w:rsidRPr="00CC45A1">
          <w:rPr>
            <w:rStyle w:val="Hyperlink"/>
            <w:rFonts w:cs="Arial"/>
          </w:rPr>
          <w:t>http://www.diabetes.org/newsroom/press-releases/2016/american-diabetes-2017-standards-of-care.html?referrer</w:t>
        </w:r>
      </w:hyperlink>
    </w:p>
    <w:p w14:paraId="021BB99B" w14:textId="77777777" w:rsidR="00CC45A1" w:rsidRPr="00CC45A1" w:rsidRDefault="00CC45A1" w:rsidP="00CC45A1">
      <w:pPr>
        <w:spacing w:after="0"/>
        <w:rPr>
          <w:rFonts w:cs="Arial"/>
        </w:rPr>
      </w:pPr>
      <w:r w:rsidRPr="00CC45A1">
        <w:rPr>
          <w:rFonts w:cs="Arial"/>
        </w:rPr>
        <w:t>Clin</w:t>
      </w:r>
      <w:r w:rsidR="00AF514B">
        <w:rPr>
          <w:rFonts w:cs="Arial"/>
        </w:rPr>
        <w:t xml:space="preserve">ic Health Coach,” Transform the </w:t>
      </w:r>
      <w:r w:rsidRPr="00CC45A1">
        <w:rPr>
          <w:rFonts w:cs="Arial"/>
        </w:rPr>
        <w:t>Conversation. Transform the Care.”</w:t>
      </w:r>
    </w:p>
    <w:p w14:paraId="7CAC30A5" w14:textId="77777777" w:rsidR="00DC18FE" w:rsidRPr="00D841B9" w:rsidRDefault="0056554A" w:rsidP="00D841B9">
      <w:pPr>
        <w:spacing w:after="0"/>
        <w:rPr>
          <w:rFonts w:cs="Arial"/>
        </w:rPr>
      </w:pPr>
      <w:hyperlink r:id="rId23" w:history="1">
        <w:r w:rsidR="00C202DD" w:rsidRPr="00AC2EDA">
          <w:rPr>
            <w:rStyle w:val="Hyperlink"/>
            <w:rFonts w:cs="Arial"/>
          </w:rPr>
          <w:t>http://clinicalhealthcoach.com</w:t>
        </w:r>
      </w:hyperlink>
    </w:p>
    <w:sectPr w:rsidR="00DC18FE" w:rsidRPr="00D841B9" w:rsidSect="005454E4">
      <w:type w:val="continuous"/>
      <w:pgSz w:w="12240" w:h="15840" w:code="1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4AD8" w14:textId="77777777" w:rsidR="0056554A" w:rsidRDefault="0056554A" w:rsidP="00F9648F">
      <w:pPr>
        <w:spacing w:after="0" w:line="240" w:lineRule="auto"/>
      </w:pPr>
      <w:r>
        <w:separator/>
      </w:r>
    </w:p>
  </w:endnote>
  <w:endnote w:type="continuationSeparator" w:id="0">
    <w:p w14:paraId="7B7008FC" w14:textId="77777777" w:rsidR="0056554A" w:rsidRDefault="0056554A" w:rsidP="00F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3638" w14:textId="77777777" w:rsidR="0062057A" w:rsidRDefault="00620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E86C" w14:textId="0A2FC35F" w:rsidR="006A61D3" w:rsidRDefault="00C36E83" w:rsidP="00C36E83">
    <w:pPr>
      <w:pStyle w:val="Footer"/>
      <w:jc w:val="right"/>
    </w:pPr>
    <w:r w:rsidRPr="00470807">
      <w:rPr>
        <w:color w:val="BFBFBF" w:themeColor="background1" w:themeShade="BF"/>
        <w:sz w:val="18"/>
      </w:rPr>
      <w:t>© National Association of Community Health Cen</w:t>
    </w:r>
    <w:r>
      <w:rPr>
        <w:color w:val="BFBFBF" w:themeColor="background1" w:themeShade="BF"/>
        <w:sz w:val="18"/>
      </w:rPr>
      <w:t>ters, all rights reserved,</w:t>
    </w:r>
    <w:r>
      <w:rPr>
        <w:color w:val="BFBFBF" w:themeColor="background1" w:themeShade="BF"/>
        <w:sz w:val="18"/>
      </w:rPr>
      <w:t xml:space="preserve"> 7.19.17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2439" w14:textId="77777777" w:rsidR="0062057A" w:rsidRDefault="0062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A627" w14:textId="77777777" w:rsidR="0056554A" w:rsidRDefault="0056554A" w:rsidP="00F9648F">
      <w:pPr>
        <w:spacing w:after="0" w:line="240" w:lineRule="auto"/>
      </w:pPr>
      <w:r>
        <w:separator/>
      </w:r>
    </w:p>
  </w:footnote>
  <w:footnote w:type="continuationSeparator" w:id="0">
    <w:p w14:paraId="75D5B4B2" w14:textId="77777777" w:rsidR="0056554A" w:rsidRDefault="0056554A" w:rsidP="00F9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B9F5" w14:textId="0893ACC3" w:rsidR="0062057A" w:rsidRDefault="0056554A">
    <w:pPr>
      <w:pStyle w:val="Header"/>
    </w:pPr>
    <w:r>
      <w:rPr>
        <w:noProof/>
      </w:rPr>
      <w:pict w14:anchorId="771C0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103001" o:spid="_x0000_s2050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4248" w14:textId="509F0A7A" w:rsidR="006A61D3" w:rsidRDefault="00737EAC" w:rsidP="00737EAC">
    <w:pPr>
      <w:pStyle w:val="Header"/>
      <w:tabs>
        <w:tab w:val="clear" w:pos="4680"/>
        <w:tab w:val="clear" w:pos="9360"/>
        <w:tab w:val="left" w:pos="984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60C7DCFB" wp14:editId="60941BE5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1379220" cy="365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54A">
      <w:rPr>
        <w:noProof/>
      </w:rPr>
      <w:pict w14:anchorId="7C491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103002" o:spid="_x0000_s2051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  <w:r w:rsidR="006205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5DBE4" wp14:editId="3FEF6184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64780" cy="358140"/>
              <wp:effectExtent l="0" t="0" r="7620" b="381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02181E" w14:textId="77777777" w:rsidR="0062057A" w:rsidRPr="006F5997" w:rsidRDefault="0062057A" w:rsidP="0062057A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35DBE4" id="Rectangle 2" o:spid="_x0000_s1026" style="position:absolute;margin-left:560.2pt;margin-top:-36pt;width:611.4pt;height:28.2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" fillcolor="#007da5" stroked="f" strokeweight="1pt">
              <v:textbox>
                <w:txbxContent>
                  <w:p w14:paraId="0202181E" w14:textId="77777777" w:rsidR="0062057A" w:rsidRPr="006F5997" w:rsidRDefault="0062057A" w:rsidP="0062057A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4" w:name="_Hlk35946320"/>
                    <w:bookmarkStart w:id="5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4"/>
                    <w:bookmarkEnd w:id="5"/>
                  </w:p>
                </w:txbxContent>
              </v:textbox>
              <w10:wrap type="topAndBottom" anchorx="page"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C7C4" w14:textId="2FF0F30C" w:rsidR="0062057A" w:rsidRDefault="0056554A">
    <w:pPr>
      <w:pStyle w:val="Header"/>
    </w:pPr>
    <w:r>
      <w:rPr>
        <w:noProof/>
      </w:rPr>
      <w:pict w14:anchorId="6CEBDF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103000" o:spid="_x0000_s204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A0B"/>
    <w:multiLevelType w:val="hybridMultilevel"/>
    <w:tmpl w:val="676ACF6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A81"/>
    <w:multiLevelType w:val="hybridMultilevel"/>
    <w:tmpl w:val="DBEC869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1A6D"/>
    <w:multiLevelType w:val="hybridMultilevel"/>
    <w:tmpl w:val="075CD4B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E49"/>
    <w:multiLevelType w:val="hybridMultilevel"/>
    <w:tmpl w:val="A9E2F2B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3A1"/>
    <w:multiLevelType w:val="hybridMultilevel"/>
    <w:tmpl w:val="25CC697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2255"/>
    <w:multiLevelType w:val="hybridMultilevel"/>
    <w:tmpl w:val="24F2BFF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4798"/>
    <w:multiLevelType w:val="hybridMultilevel"/>
    <w:tmpl w:val="7892F52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6E3"/>
    <w:multiLevelType w:val="hybridMultilevel"/>
    <w:tmpl w:val="6ED8D68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0A3E"/>
    <w:multiLevelType w:val="hybridMultilevel"/>
    <w:tmpl w:val="403A54F0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F9E"/>
    <w:multiLevelType w:val="hybridMultilevel"/>
    <w:tmpl w:val="8F808B5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0D3E"/>
    <w:multiLevelType w:val="hybridMultilevel"/>
    <w:tmpl w:val="E48EBBC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670F"/>
    <w:multiLevelType w:val="hybridMultilevel"/>
    <w:tmpl w:val="0FE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7D5"/>
    <w:multiLevelType w:val="hybridMultilevel"/>
    <w:tmpl w:val="3A9E407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4A76"/>
    <w:multiLevelType w:val="hybridMultilevel"/>
    <w:tmpl w:val="8E9693C2"/>
    <w:lvl w:ilvl="0" w:tplc="F070BDE2">
      <w:start w:val="1"/>
      <w:numFmt w:val="bullet"/>
      <w:lvlText w:val=""/>
      <w:lvlJc w:val="left"/>
      <w:pPr>
        <w:ind w:left="96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C8B1955"/>
    <w:multiLevelType w:val="hybridMultilevel"/>
    <w:tmpl w:val="EE70015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70AFC"/>
    <w:multiLevelType w:val="hybridMultilevel"/>
    <w:tmpl w:val="4398A6C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65BF"/>
    <w:multiLevelType w:val="hybridMultilevel"/>
    <w:tmpl w:val="14F4287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1726F"/>
    <w:multiLevelType w:val="hybridMultilevel"/>
    <w:tmpl w:val="9D30E738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5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52"/>
    <w:rsid w:val="00014AE4"/>
    <w:rsid w:val="000165E8"/>
    <w:rsid w:val="00030E99"/>
    <w:rsid w:val="00186FAA"/>
    <w:rsid w:val="001870FC"/>
    <w:rsid w:val="0023516B"/>
    <w:rsid w:val="002529AE"/>
    <w:rsid w:val="00256980"/>
    <w:rsid w:val="002805B9"/>
    <w:rsid w:val="00282B4C"/>
    <w:rsid w:val="00291841"/>
    <w:rsid w:val="002E7C66"/>
    <w:rsid w:val="0032536E"/>
    <w:rsid w:val="00343AC7"/>
    <w:rsid w:val="003612C9"/>
    <w:rsid w:val="00390481"/>
    <w:rsid w:val="00425671"/>
    <w:rsid w:val="00470598"/>
    <w:rsid w:val="004C00F1"/>
    <w:rsid w:val="005454E4"/>
    <w:rsid w:val="0056554A"/>
    <w:rsid w:val="0062057A"/>
    <w:rsid w:val="006351CF"/>
    <w:rsid w:val="00694FBE"/>
    <w:rsid w:val="006A61D3"/>
    <w:rsid w:val="006D04F6"/>
    <w:rsid w:val="00705C2C"/>
    <w:rsid w:val="00737446"/>
    <w:rsid w:val="00737EAC"/>
    <w:rsid w:val="00756FEC"/>
    <w:rsid w:val="00784A47"/>
    <w:rsid w:val="007C3D22"/>
    <w:rsid w:val="007D1385"/>
    <w:rsid w:val="008A7652"/>
    <w:rsid w:val="00931729"/>
    <w:rsid w:val="00937579"/>
    <w:rsid w:val="00974CC2"/>
    <w:rsid w:val="00975FAE"/>
    <w:rsid w:val="009B0035"/>
    <w:rsid w:val="00A23476"/>
    <w:rsid w:val="00A57BB9"/>
    <w:rsid w:val="00AF514B"/>
    <w:rsid w:val="00B03628"/>
    <w:rsid w:val="00B2342C"/>
    <w:rsid w:val="00B32F1E"/>
    <w:rsid w:val="00B43C41"/>
    <w:rsid w:val="00B87D06"/>
    <w:rsid w:val="00BD6B08"/>
    <w:rsid w:val="00BF12FC"/>
    <w:rsid w:val="00C202DD"/>
    <w:rsid w:val="00C36E83"/>
    <w:rsid w:val="00C47EAB"/>
    <w:rsid w:val="00C81913"/>
    <w:rsid w:val="00C84668"/>
    <w:rsid w:val="00CA2457"/>
    <w:rsid w:val="00CC16FD"/>
    <w:rsid w:val="00CC45A1"/>
    <w:rsid w:val="00CC5372"/>
    <w:rsid w:val="00D631D5"/>
    <w:rsid w:val="00D841B9"/>
    <w:rsid w:val="00DC18FE"/>
    <w:rsid w:val="00DF7C09"/>
    <w:rsid w:val="00E25D76"/>
    <w:rsid w:val="00E4592B"/>
    <w:rsid w:val="00F114AA"/>
    <w:rsid w:val="00F116A6"/>
    <w:rsid w:val="00F35905"/>
    <w:rsid w:val="00F9648F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778392"/>
  <w15:chartTrackingRefBased/>
  <w15:docId w15:val="{B6D6E79B-7DA1-4508-90E0-4F1DFFE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8F"/>
  </w:style>
  <w:style w:type="paragraph" w:styleId="Footer">
    <w:name w:val="footer"/>
    <w:basedOn w:val="Normal"/>
    <w:link w:val="FooterChar"/>
    <w:uiPriority w:val="99"/>
    <w:unhideWhenUsed/>
    <w:rsid w:val="00F9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8F"/>
  </w:style>
  <w:style w:type="character" w:customStyle="1" w:styleId="Mention1">
    <w:name w:val="Mention1"/>
    <w:basedOn w:val="DefaultParagraphFont"/>
    <w:uiPriority w:val="99"/>
    <w:semiHidden/>
    <w:unhideWhenUsed/>
    <w:rsid w:val="00425671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359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4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hyperlink" Target="http://micmrc.org/care-management-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preventiveservicestaskforce.org" TargetMode="Externa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areredesignguide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clinicalhealthcoach.com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s://www.stepsforward.org/modules/pre-visit-planning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Relationship Id="rId22" Type="http://schemas.openxmlformats.org/officeDocument/2006/relationships/hyperlink" Target="http://www.diabetes.org/newsroom/press-releases/2016/american-diabetes-2017-standards-of-care.html?referr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68ACB0-A7B7-45CD-80C2-1A6E30E47A55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9CFB559-03FC-43B6-BAA6-C9177011045B}">
      <dgm:prSet phldrT="[Text]" custT="1"/>
      <dgm:spPr>
        <a:xfrm>
          <a:off x="717" y="1330653"/>
          <a:ext cx="1729024" cy="1774205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US" sz="1200"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Stratify Patient Risk</a:t>
          </a:r>
        </a:p>
        <a:p>
          <a:pPr>
            <a:buNone/>
          </a:pPr>
          <a:endParaRPr lang="en-US" sz="2000">
            <a:latin typeface="Calibri" panose="020F0502020204030204"/>
            <a:ea typeface="+mn-ea"/>
            <a:cs typeface="+mn-cs"/>
          </a:endParaRPr>
        </a:p>
      </dgm:t>
    </dgm:pt>
    <dgm:pt modelId="{95B57D71-8D61-4E2E-B9C1-AA106E543400}" type="parTrans" cxnId="{C111AD4C-4409-4AF8-BEF4-371BA9E0A92D}">
      <dgm:prSet/>
      <dgm:spPr/>
      <dgm:t>
        <a:bodyPr/>
        <a:lstStyle/>
        <a:p>
          <a:endParaRPr lang="en-US"/>
        </a:p>
      </dgm:t>
    </dgm:pt>
    <dgm:pt modelId="{FE56FF71-9844-4C30-B306-B8D848E07D36}" type="sibTrans" cxnId="{C111AD4C-4409-4AF8-BEF4-371BA9E0A92D}">
      <dgm:prSet/>
      <dgm:spPr/>
      <dgm:t>
        <a:bodyPr/>
        <a:lstStyle/>
        <a:p>
          <a:endParaRPr lang="en-US"/>
        </a:p>
      </dgm:t>
    </dgm:pt>
    <dgm:pt modelId="{351CDF20-4B22-437E-9E43-09935DCCB7F3}">
      <dgm:prSet phldrT="[Text]" custT="1"/>
      <dgm:spPr>
        <a:xfrm>
          <a:off x="1814749" y="1330653"/>
          <a:ext cx="1700139" cy="1774205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Identify Individuals</a:t>
          </a:r>
        </a:p>
      </dgm:t>
    </dgm:pt>
    <dgm:pt modelId="{AA6B7B1E-FCC1-4EAE-8AC8-D5A5B713FB2A}" type="parTrans" cxnId="{6A7117C2-8B4B-4B8B-B148-039B90537468}">
      <dgm:prSet/>
      <dgm:spPr/>
      <dgm:t>
        <a:bodyPr/>
        <a:lstStyle/>
        <a:p>
          <a:endParaRPr lang="en-US"/>
        </a:p>
      </dgm:t>
    </dgm:pt>
    <dgm:pt modelId="{5C11D826-D0C8-404B-BA83-CDCEA9DCB745}" type="sibTrans" cxnId="{6A7117C2-8B4B-4B8B-B148-039B90537468}">
      <dgm:prSet/>
      <dgm:spPr/>
      <dgm:t>
        <a:bodyPr/>
        <a:lstStyle/>
        <a:p>
          <a:endParaRPr lang="en-US"/>
        </a:p>
      </dgm:t>
    </dgm:pt>
    <dgm:pt modelId="{563AF550-806D-400E-9EBD-757F28A058B5}">
      <dgm:prSet custT="1"/>
      <dgm:spPr>
        <a:xfrm>
          <a:off x="7170187" y="1330653"/>
          <a:ext cx="1700139" cy="1774205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Follow-up and Management</a:t>
          </a:r>
        </a:p>
      </dgm:t>
    </dgm:pt>
    <dgm:pt modelId="{0BC25B2E-E243-4DE1-BD83-C0D049E81307}" type="parTrans" cxnId="{2B8E271F-B776-4566-9343-E45226A7AE3A}">
      <dgm:prSet/>
      <dgm:spPr/>
      <dgm:t>
        <a:bodyPr/>
        <a:lstStyle/>
        <a:p>
          <a:endParaRPr lang="en-US"/>
        </a:p>
      </dgm:t>
    </dgm:pt>
    <dgm:pt modelId="{3B819C97-F13A-4C3E-8D0F-AF47C11D768F}" type="sibTrans" cxnId="{2B8E271F-B776-4566-9343-E45226A7AE3A}">
      <dgm:prSet/>
      <dgm:spPr/>
      <dgm:t>
        <a:bodyPr/>
        <a:lstStyle/>
        <a:p>
          <a:endParaRPr lang="en-US"/>
        </a:p>
      </dgm:t>
    </dgm:pt>
    <dgm:pt modelId="{79BA0864-4D7C-45AC-A30E-4B0FD427747A}">
      <dgm:prSet custT="1"/>
      <dgm:spPr/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Outreach and Pre-Visit Planning</a:t>
          </a:r>
          <a:endParaRPr lang="en-US" sz="1100"/>
        </a:p>
      </dgm:t>
    </dgm:pt>
    <dgm:pt modelId="{DD5F96AD-ED00-4459-9D13-1FE756D3A5B1}" type="parTrans" cxnId="{A1078665-64AA-4763-A212-55A73FC177A9}">
      <dgm:prSet/>
      <dgm:spPr/>
      <dgm:t>
        <a:bodyPr/>
        <a:lstStyle/>
        <a:p>
          <a:endParaRPr lang="en-US"/>
        </a:p>
      </dgm:t>
    </dgm:pt>
    <dgm:pt modelId="{07240E95-0A45-443D-9B36-A52A074146E0}" type="sibTrans" cxnId="{A1078665-64AA-4763-A212-55A73FC177A9}">
      <dgm:prSet/>
      <dgm:spPr/>
      <dgm:t>
        <a:bodyPr/>
        <a:lstStyle/>
        <a:p>
          <a:endParaRPr lang="en-US"/>
        </a:p>
      </dgm:t>
    </dgm:pt>
    <dgm:pt modelId="{3DDF3C7A-2595-4E77-9C12-B7F3E51D4111}">
      <dgm:prSet custT="1"/>
      <dgm:spPr>
        <a:xfrm>
          <a:off x="5385041" y="1330653"/>
          <a:ext cx="1700139" cy="1774205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US" sz="1100" b="1">
              <a:latin typeface="Calibri" panose="020F0502020204030204"/>
              <a:ea typeface="+mn-ea"/>
              <a:cs typeface="+mn-cs"/>
            </a:rPr>
            <a:t>Initial Assessment</a:t>
          </a:r>
        </a:p>
      </dgm:t>
    </dgm:pt>
    <dgm:pt modelId="{2507573A-F19E-4BE2-8526-939275BB9943}" type="sibTrans" cxnId="{4227DE02-E65D-4E29-AB3F-11F0726F4CC0}">
      <dgm:prSet/>
      <dgm:spPr/>
      <dgm:t>
        <a:bodyPr/>
        <a:lstStyle/>
        <a:p>
          <a:endParaRPr lang="en-US"/>
        </a:p>
      </dgm:t>
    </dgm:pt>
    <dgm:pt modelId="{7C0041C4-69DB-4868-B624-1FE958457F89}" type="parTrans" cxnId="{4227DE02-E65D-4E29-AB3F-11F0726F4CC0}">
      <dgm:prSet/>
      <dgm:spPr/>
      <dgm:t>
        <a:bodyPr/>
        <a:lstStyle/>
        <a:p>
          <a:endParaRPr lang="en-US"/>
        </a:p>
      </dgm:t>
    </dgm:pt>
    <dgm:pt modelId="{0630B98F-8F82-4B86-AFCC-0FA313F3618A}">
      <dgm:prSet custT="1"/>
      <dgm:spPr/>
      <dgm:t>
        <a:bodyPr/>
        <a:lstStyle/>
        <a:p>
          <a:r>
            <a:rPr lang="en-US" sz="1100" b="1"/>
            <a:t>Case Closure</a:t>
          </a:r>
        </a:p>
      </dgm:t>
    </dgm:pt>
    <dgm:pt modelId="{EADAA236-A53B-467A-882A-1D8ED4D2C2C2}" type="parTrans" cxnId="{5D1065D1-8F4D-4B95-B875-FAA736D3B526}">
      <dgm:prSet/>
      <dgm:spPr/>
      <dgm:t>
        <a:bodyPr/>
        <a:lstStyle/>
        <a:p>
          <a:endParaRPr lang="en-US"/>
        </a:p>
      </dgm:t>
    </dgm:pt>
    <dgm:pt modelId="{274E4952-7884-46D9-9296-C8B2B8923F88}" type="sibTrans" cxnId="{5D1065D1-8F4D-4B95-B875-FAA736D3B526}">
      <dgm:prSet/>
      <dgm:spPr/>
      <dgm:t>
        <a:bodyPr/>
        <a:lstStyle/>
        <a:p>
          <a:endParaRPr lang="en-US"/>
        </a:p>
      </dgm:t>
    </dgm:pt>
    <dgm:pt modelId="{4CFDCAE1-3B6E-47D0-AFF3-64036EEE70A9}" type="pres">
      <dgm:prSet presAssocID="{2468ACB0-A7B7-45CD-80C2-1A6E30E47A55}" presName="CompostProcess" presStyleCnt="0">
        <dgm:presLayoutVars>
          <dgm:dir/>
          <dgm:resizeHandles val="exact"/>
        </dgm:presLayoutVars>
      </dgm:prSet>
      <dgm:spPr/>
    </dgm:pt>
    <dgm:pt modelId="{5FC3F33A-4178-48F5-9DB1-74767811AB77}" type="pres">
      <dgm:prSet presAssocID="{2468ACB0-A7B7-45CD-80C2-1A6E30E47A55}" presName="arrow" presStyleLbl="bgShp" presStyleIdx="0" presStyleCnt="1"/>
      <dgm:spPr>
        <a:xfrm>
          <a:off x="665328" y="0"/>
          <a:ext cx="7540388" cy="4435513"/>
        </a:xfrm>
        <a:prstGeom prst="rightArrow">
          <a:avLst/>
        </a:prstGeom>
      </dgm:spPr>
    </dgm:pt>
    <dgm:pt modelId="{01D27815-AD90-47E2-90B6-70A750124599}" type="pres">
      <dgm:prSet presAssocID="{2468ACB0-A7B7-45CD-80C2-1A6E30E47A55}" presName="linearProcess" presStyleCnt="0"/>
      <dgm:spPr/>
    </dgm:pt>
    <dgm:pt modelId="{BA621256-5F52-4186-AAA8-6607E2B4814F}" type="pres">
      <dgm:prSet presAssocID="{B9CFB559-03FC-43B6-BAA6-C9177011045B}" presName="textNode" presStyleLbl="node1" presStyleIdx="0" presStyleCnt="6" custScaleX="101699">
        <dgm:presLayoutVars>
          <dgm:bulletEnabled val="1"/>
        </dgm:presLayoutVars>
      </dgm:prSet>
      <dgm:spPr/>
    </dgm:pt>
    <dgm:pt modelId="{827A4303-C4C4-4515-B04B-40ADEB44AAB1}" type="pres">
      <dgm:prSet presAssocID="{FE56FF71-9844-4C30-B306-B8D848E07D36}" presName="sibTrans" presStyleCnt="0"/>
      <dgm:spPr/>
    </dgm:pt>
    <dgm:pt modelId="{8409CBD7-DD03-492C-A8DD-1BD900085512}" type="pres">
      <dgm:prSet presAssocID="{351CDF20-4B22-437E-9E43-09935DCCB7F3}" presName="textNode" presStyleLbl="node1" presStyleIdx="1" presStyleCnt="6" custLinFactNeighborX="-19278" custLinFactNeighborY="-2297">
        <dgm:presLayoutVars>
          <dgm:bulletEnabled val="1"/>
        </dgm:presLayoutVars>
      </dgm:prSet>
      <dgm:spPr/>
    </dgm:pt>
    <dgm:pt modelId="{08FBBC0D-FF4D-4BBE-9E5C-A8D392E47F9F}" type="pres">
      <dgm:prSet presAssocID="{5C11D826-D0C8-404B-BA83-CDCEA9DCB745}" presName="sibTrans" presStyleCnt="0"/>
      <dgm:spPr/>
    </dgm:pt>
    <dgm:pt modelId="{E35A7CB7-B0F4-447A-A997-099C97F5AC94}" type="pres">
      <dgm:prSet presAssocID="{79BA0864-4D7C-45AC-A30E-4B0FD427747A}" presName="textNode" presStyleLbl="node1" presStyleIdx="2" presStyleCnt="6">
        <dgm:presLayoutVars>
          <dgm:bulletEnabled val="1"/>
        </dgm:presLayoutVars>
      </dgm:prSet>
      <dgm:spPr/>
    </dgm:pt>
    <dgm:pt modelId="{21522682-C71A-4FFF-8026-93906228BE63}" type="pres">
      <dgm:prSet presAssocID="{07240E95-0A45-443D-9B36-A52A074146E0}" presName="sibTrans" presStyleCnt="0"/>
      <dgm:spPr/>
    </dgm:pt>
    <dgm:pt modelId="{62CF52B8-D23C-4AA1-BDBF-72DC2E47A96D}" type="pres">
      <dgm:prSet presAssocID="{3DDF3C7A-2595-4E77-9C12-B7F3E51D4111}" presName="textNode" presStyleLbl="node1" presStyleIdx="3" presStyleCnt="6">
        <dgm:presLayoutVars>
          <dgm:bulletEnabled val="1"/>
        </dgm:presLayoutVars>
      </dgm:prSet>
      <dgm:spPr/>
    </dgm:pt>
    <dgm:pt modelId="{7777FF7A-9F25-4754-A862-B6BF0F29BFB6}" type="pres">
      <dgm:prSet presAssocID="{2507573A-F19E-4BE2-8526-939275BB9943}" presName="sibTrans" presStyleCnt="0"/>
      <dgm:spPr/>
    </dgm:pt>
    <dgm:pt modelId="{1C251BE9-CFF6-43A3-ACBC-BB478499687D}" type="pres">
      <dgm:prSet presAssocID="{563AF550-806D-400E-9EBD-757F28A058B5}" presName="textNode" presStyleLbl="node1" presStyleIdx="4" presStyleCnt="6" custScaleX="110896">
        <dgm:presLayoutVars>
          <dgm:bulletEnabled val="1"/>
        </dgm:presLayoutVars>
      </dgm:prSet>
      <dgm:spPr/>
    </dgm:pt>
    <dgm:pt modelId="{E252A968-716A-44A9-98A7-59586BC75E67}" type="pres">
      <dgm:prSet presAssocID="{3B819C97-F13A-4C3E-8D0F-AF47C11D768F}" presName="sibTrans" presStyleCnt="0"/>
      <dgm:spPr/>
    </dgm:pt>
    <dgm:pt modelId="{63065B9E-15C7-406A-BAC5-4777E57B7DE2}" type="pres">
      <dgm:prSet presAssocID="{0630B98F-8F82-4B86-AFCC-0FA313F3618A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4227DE02-E65D-4E29-AB3F-11F0726F4CC0}" srcId="{2468ACB0-A7B7-45CD-80C2-1A6E30E47A55}" destId="{3DDF3C7A-2595-4E77-9C12-B7F3E51D4111}" srcOrd="3" destOrd="0" parTransId="{7C0041C4-69DB-4868-B624-1FE958457F89}" sibTransId="{2507573A-F19E-4BE2-8526-939275BB9943}"/>
    <dgm:cxn modelId="{2B8E271F-B776-4566-9343-E45226A7AE3A}" srcId="{2468ACB0-A7B7-45CD-80C2-1A6E30E47A55}" destId="{563AF550-806D-400E-9EBD-757F28A058B5}" srcOrd="4" destOrd="0" parTransId="{0BC25B2E-E243-4DE1-BD83-C0D049E81307}" sibTransId="{3B819C97-F13A-4C3E-8D0F-AF47C11D768F}"/>
    <dgm:cxn modelId="{D22DE733-07BA-4F58-88DB-7EB7BB41B889}" type="presOf" srcId="{B9CFB559-03FC-43B6-BAA6-C9177011045B}" destId="{BA621256-5F52-4186-AAA8-6607E2B4814F}" srcOrd="0" destOrd="0" presId="urn:microsoft.com/office/officeart/2005/8/layout/hProcess9"/>
    <dgm:cxn modelId="{98E76763-3E37-4DAD-8BAF-43C0FDB96246}" type="presOf" srcId="{79BA0864-4D7C-45AC-A30E-4B0FD427747A}" destId="{E35A7CB7-B0F4-447A-A997-099C97F5AC94}" srcOrd="0" destOrd="0" presId="urn:microsoft.com/office/officeart/2005/8/layout/hProcess9"/>
    <dgm:cxn modelId="{22E31F65-6007-4B8D-A0D7-4AD0CCD39F6E}" type="presOf" srcId="{2468ACB0-A7B7-45CD-80C2-1A6E30E47A55}" destId="{4CFDCAE1-3B6E-47D0-AFF3-64036EEE70A9}" srcOrd="0" destOrd="0" presId="urn:microsoft.com/office/officeart/2005/8/layout/hProcess9"/>
    <dgm:cxn modelId="{A1078665-64AA-4763-A212-55A73FC177A9}" srcId="{2468ACB0-A7B7-45CD-80C2-1A6E30E47A55}" destId="{79BA0864-4D7C-45AC-A30E-4B0FD427747A}" srcOrd="2" destOrd="0" parTransId="{DD5F96AD-ED00-4459-9D13-1FE756D3A5B1}" sibTransId="{07240E95-0A45-443D-9B36-A52A074146E0}"/>
    <dgm:cxn modelId="{F40B7D4B-B2EC-4835-A6B8-391D2ED85731}" type="presOf" srcId="{351CDF20-4B22-437E-9E43-09935DCCB7F3}" destId="{8409CBD7-DD03-492C-A8DD-1BD900085512}" srcOrd="0" destOrd="0" presId="urn:microsoft.com/office/officeart/2005/8/layout/hProcess9"/>
    <dgm:cxn modelId="{C111AD4C-4409-4AF8-BEF4-371BA9E0A92D}" srcId="{2468ACB0-A7B7-45CD-80C2-1A6E30E47A55}" destId="{B9CFB559-03FC-43B6-BAA6-C9177011045B}" srcOrd="0" destOrd="0" parTransId="{95B57D71-8D61-4E2E-B9C1-AA106E543400}" sibTransId="{FE56FF71-9844-4C30-B306-B8D848E07D36}"/>
    <dgm:cxn modelId="{6A7117C2-8B4B-4B8B-B148-039B90537468}" srcId="{2468ACB0-A7B7-45CD-80C2-1A6E30E47A55}" destId="{351CDF20-4B22-437E-9E43-09935DCCB7F3}" srcOrd="1" destOrd="0" parTransId="{AA6B7B1E-FCC1-4EAE-8AC8-D5A5B713FB2A}" sibTransId="{5C11D826-D0C8-404B-BA83-CDCEA9DCB745}"/>
    <dgm:cxn modelId="{5F5F5EC7-A3F0-47CD-8DE8-202BD82FCAA2}" type="presOf" srcId="{3DDF3C7A-2595-4E77-9C12-B7F3E51D4111}" destId="{62CF52B8-D23C-4AA1-BDBF-72DC2E47A96D}" srcOrd="0" destOrd="0" presId="urn:microsoft.com/office/officeart/2005/8/layout/hProcess9"/>
    <dgm:cxn modelId="{5D1065D1-8F4D-4B95-B875-FAA736D3B526}" srcId="{2468ACB0-A7B7-45CD-80C2-1A6E30E47A55}" destId="{0630B98F-8F82-4B86-AFCC-0FA313F3618A}" srcOrd="5" destOrd="0" parTransId="{EADAA236-A53B-467A-882A-1D8ED4D2C2C2}" sibTransId="{274E4952-7884-46D9-9296-C8B2B8923F88}"/>
    <dgm:cxn modelId="{D0ACA0D5-E6D1-4882-970C-E61FA04B13DB}" type="presOf" srcId="{563AF550-806D-400E-9EBD-757F28A058B5}" destId="{1C251BE9-CFF6-43A3-ACBC-BB478499687D}" srcOrd="0" destOrd="0" presId="urn:microsoft.com/office/officeart/2005/8/layout/hProcess9"/>
    <dgm:cxn modelId="{27C7A8FC-5448-4284-8728-E8C4DED6A52A}" type="presOf" srcId="{0630B98F-8F82-4B86-AFCC-0FA313F3618A}" destId="{63065B9E-15C7-406A-BAC5-4777E57B7DE2}" srcOrd="0" destOrd="0" presId="urn:microsoft.com/office/officeart/2005/8/layout/hProcess9"/>
    <dgm:cxn modelId="{921DFCB4-F76D-4EC6-A860-C8CBEE3CB854}" type="presParOf" srcId="{4CFDCAE1-3B6E-47D0-AFF3-64036EEE70A9}" destId="{5FC3F33A-4178-48F5-9DB1-74767811AB77}" srcOrd="0" destOrd="0" presId="urn:microsoft.com/office/officeart/2005/8/layout/hProcess9"/>
    <dgm:cxn modelId="{B5A9EB8F-A02D-4296-BECD-C7FB3DCCD67B}" type="presParOf" srcId="{4CFDCAE1-3B6E-47D0-AFF3-64036EEE70A9}" destId="{01D27815-AD90-47E2-90B6-70A750124599}" srcOrd="1" destOrd="0" presId="urn:microsoft.com/office/officeart/2005/8/layout/hProcess9"/>
    <dgm:cxn modelId="{239541D7-1103-43C0-A11C-AD5032A0F473}" type="presParOf" srcId="{01D27815-AD90-47E2-90B6-70A750124599}" destId="{BA621256-5F52-4186-AAA8-6607E2B4814F}" srcOrd="0" destOrd="0" presId="urn:microsoft.com/office/officeart/2005/8/layout/hProcess9"/>
    <dgm:cxn modelId="{BC84A5B8-6F0E-46C2-BD97-978C64873083}" type="presParOf" srcId="{01D27815-AD90-47E2-90B6-70A750124599}" destId="{827A4303-C4C4-4515-B04B-40ADEB44AAB1}" srcOrd="1" destOrd="0" presId="urn:microsoft.com/office/officeart/2005/8/layout/hProcess9"/>
    <dgm:cxn modelId="{D9527B0B-3B85-4C26-9D59-8AF1B83C92B2}" type="presParOf" srcId="{01D27815-AD90-47E2-90B6-70A750124599}" destId="{8409CBD7-DD03-492C-A8DD-1BD900085512}" srcOrd="2" destOrd="0" presId="urn:microsoft.com/office/officeart/2005/8/layout/hProcess9"/>
    <dgm:cxn modelId="{29C3041D-4BB6-4BC3-8DB3-D078ABEB65D7}" type="presParOf" srcId="{01D27815-AD90-47E2-90B6-70A750124599}" destId="{08FBBC0D-FF4D-4BBE-9E5C-A8D392E47F9F}" srcOrd="3" destOrd="0" presId="urn:microsoft.com/office/officeart/2005/8/layout/hProcess9"/>
    <dgm:cxn modelId="{765D6D9C-AC96-4BBC-9D42-BF1FC602D379}" type="presParOf" srcId="{01D27815-AD90-47E2-90B6-70A750124599}" destId="{E35A7CB7-B0F4-447A-A997-099C97F5AC94}" srcOrd="4" destOrd="0" presId="urn:microsoft.com/office/officeart/2005/8/layout/hProcess9"/>
    <dgm:cxn modelId="{DD790F43-E3F2-4DBA-A1ED-9AE8BDEA765F}" type="presParOf" srcId="{01D27815-AD90-47E2-90B6-70A750124599}" destId="{21522682-C71A-4FFF-8026-93906228BE63}" srcOrd="5" destOrd="0" presId="urn:microsoft.com/office/officeart/2005/8/layout/hProcess9"/>
    <dgm:cxn modelId="{250A5DE7-90EA-4FB5-ADB0-AACC6E85C84C}" type="presParOf" srcId="{01D27815-AD90-47E2-90B6-70A750124599}" destId="{62CF52B8-D23C-4AA1-BDBF-72DC2E47A96D}" srcOrd="6" destOrd="0" presId="urn:microsoft.com/office/officeart/2005/8/layout/hProcess9"/>
    <dgm:cxn modelId="{29F4E16F-DC77-4E96-904D-AB0934BE1353}" type="presParOf" srcId="{01D27815-AD90-47E2-90B6-70A750124599}" destId="{7777FF7A-9F25-4754-A862-B6BF0F29BFB6}" srcOrd="7" destOrd="0" presId="urn:microsoft.com/office/officeart/2005/8/layout/hProcess9"/>
    <dgm:cxn modelId="{68CC9D45-0E78-4336-8D88-13A5F9DD8CFE}" type="presParOf" srcId="{01D27815-AD90-47E2-90B6-70A750124599}" destId="{1C251BE9-CFF6-43A3-ACBC-BB478499687D}" srcOrd="8" destOrd="0" presId="urn:microsoft.com/office/officeart/2005/8/layout/hProcess9"/>
    <dgm:cxn modelId="{90CF518E-7AFE-4EE7-B014-5E3F95C2E653}" type="presParOf" srcId="{01D27815-AD90-47E2-90B6-70A750124599}" destId="{E252A968-716A-44A9-98A7-59586BC75E67}" srcOrd="9" destOrd="0" presId="urn:microsoft.com/office/officeart/2005/8/layout/hProcess9"/>
    <dgm:cxn modelId="{FDCB346D-AC56-4347-AD2D-7EBB0DD2C9A7}" type="presParOf" srcId="{01D27815-AD90-47E2-90B6-70A750124599}" destId="{63065B9E-15C7-406A-BAC5-4777E57B7DE2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C3F33A-4178-48F5-9DB1-74767811AB77}">
      <dsp:nvSpPr>
        <dsp:cNvPr id="0" name=""/>
        <dsp:cNvSpPr/>
      </dsp:nvSpPr>
      <dsp:spPr>
        <a:xfrm>
          <a:off x="463629" y="0"/>
          <a:ext cx="5254466" cy="128651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A621256-5F52-4186-AAA8-6607E2B4814F}">
      <dsp:nvSpPr>
        <dsp:cNvPr id="0" name=""/>
        <dsp:cNvSpPr/>
      </dsp:nvSpPr>
      <dsp:spPr>
        <a:xfrm>
          <a:off x="2974" y="385953"/>
          <a:ext cx="902492" cy="51460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Calibri" panose="020F0502020204030204"/>
            <a:ea typeface="+mn-ea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Stratify Patient Risk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>
            <a:latin typeface="Calibri" panose="020F0502020204030204"/>
            <a:ea typeface="+mn-ea"/>
            <a:cs typeface="+mn-cs"/>
          </a:endParaRPr>
        </a:p>
      </dsp:txBody>
      <dsp:txXfrm>
        <a:off x="28095" y="411074"/>
        <a:ext cx="852250" cy="464362"/>
      </dsp:txXfrm>
    </dsp:sp>
    <dsp:sp modelId="{8409CBD7-DD03-492C-A8DD-1BD900085512}">
      <dsp:nvSpPr>
        <dsp:cNvPr id="0" name=""/>
        <dsp:cNvSpPr/>
      </dsp:nvSpPr>
      <dsp:spPr>
        <a:xfrm>
          <a:off x="1024856" y="374132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1351709"/>
                <a:satOff val="-3484"/>
                <a:lumOff val="-235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351709"/>
                <a:satOff val="-3484"/>
                <a:lumOff val="-235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351709"/>
                <a:satOff val="-3484"/>
                <a:lumOff val="-235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Identify Individuals</a:t>
          </a:r>
        </a:p>
      </dsp:txBody>
      <dsp:txXfrm>
        <a:off x="1049977" y="399253"/>
        <a:ext cx="837173" cy="464362"/>
      </dsp:txXfrm>
    </dsp:sp>
    <dsp:sp modelId="{E35A7CB7-B0F4-447A-A997-099C97F5AC94}">
      <dsp:nvSpPr>
        <dsp:cNvPr id="0" name=""/>
        <dsp:cNvSpPr/>
      </dsp:nvSpPr>
      <dsp:spPr>
        <a:xfrm>
          <a:off x="2088687" y="385953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2703417"/>
                <a:satOff val="-6968"/>
                <a:lumOff val="-47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703417"/>
                <a:satOff val="-6968"/>
                <a:lumOff val="-47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703417"/>
                <a:satOff val="-6968"/>
                <a:lumOff val="-47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Outreach and Pre-Visit Planning</a:t>
          </a:r>
          <a:endParaRPr lang="en-US" sz="1100" kern="1200"/>
        </a:p>
      </dsp:txBody>
      <dsp:txXfrm>
        <a:off x="2113808" y="411074"/>
        <a:ext cx="837173" cy="464362"/>
      </dsp:txXfrm>
    </dsp:sp>
    <dsp:sp modelId="{62CF52B8-D23C-4AA1-BDBF-72DC2E47A96D}">
      <dsp:nvSpPr>
        <dsp:cNvPr id="0" name=""/>
        <dsp:cNvSpPr/>
      </dsp:nvSpPr>
      <dsp:spPr>
        <a:xfrm>
          <a:off x="3124005" y="385953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4055126"/>
                <a:satOff val="-10451"/>
                <a:lumOff val="-705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055126"/>
                <a:satOff val="-10451"/>
                <a:lumOff val="-705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055126"/>
                <a:satOff val="-10451"/>
                <a:lumOff val="-705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Initial Assessment</a:t>
          </a:r>
        </a:p>
      </dsp:txBody>
      <dsp:txXfrm>
        <a:off x="3149126" y="411074"/>
        <a:ext cx="837173" cy="464362"/>
      </dsp:txXfrm>
    </dsp:sp>
    <dsp:sp modelId="{1C251BE9-CFF6-43A3-ACBC-BB478499687D}">
      <dsp:nvSpPr>
        <dsp:cNvPr id="0" name=""/>
        <dsp:cNvSpPr/>
      </dsp:nvSpPr>
      <dsp:spPr>
        <a:xfrm>
          <a:off x="4159324" y="385953"/>
          <a:ext cx="984108" cy="514604"/>
        </a:xfrm>
        <a:prstGeom prst="roundRect">
          <a:avLst/>
        </a:prstGeom>
        <a:gradFill rotWithShape="0">
          <a:gsLst>
            <a:gs pos="0">
              <a:schemeClr val="accent5">
                <a:hueOff val="-5406834"/>
                <a:satOff val="-13935"/>
                <a:lumOff val="-941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406834"/>
                <a:satOff val="-13935"/>
                <a:lumOff val="-941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406834"/>
                <a:satOff val="-13935"/>
                <a:lumOff val="-941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Calibri" panose="020F0502020204030204"/>
              <a:ea typeface="+mn-ea"/>
              <a:cs typeface="+mn-cs"/>
            </a:rPr>
            <a:t>Follow-up and Management</a:t>
          </a:r>
        </a:p>
      </dsp:txBody>
      <dsp:txXfrm>
        <a:off x="4184445" y="411074"/>
        <a:ext cx="933866" cy="464362"/>
      </dsp:txXfrm>
    </dsp:sp>
    <dsp:sp modelId="{63065B9E-15C7-406A-BAC5-4777E57B7DE2}">
      <dsp:nvSpPr>
        <dsp:cNvPr id="0" name=""/>
        <dsp:cNvSpPr/>
      </dsp:nvSpPr>
      <dsp:spPr>
        <a:xfrm>
          <a:off x="5291335" y="385953"/>
          <a:ext cx="887415" cy="514604"/>
        </a:xfrm>
        <a:prstGeom prst="round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Case Closure</a:t>
          </a:r>
        </a:p>
      </dsp:txBody>
      <dsp:txXfrm>
        <a:off x="5316456" y="411074"/>
        <a:ext cx="837173" cy="464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Hinga</dc:creator>
  <cp:keywords/>
  <dc:description/>
  <cp:lastModifiedBy>Luke Ertle</cp:lastModifiedBy>
  <cp:revision>10</cp:revision>
  <cp:lastPrinted>2017-07-19T18:05:00Z</cp:lastPrinted>
  <dcterms:created xsi:type="dcterms:W3CDTF">2017-07-19T17:24:00Z</dcterms:created>
  <dcterms:modified xsi:type="dcterms:W3CDTF">2020-03-25T14:46:00Z</dcterms:modified>
</cp:coreProperties>
</file>