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F330" w14:textId="77777777" w:rsidR="00F9648F" w:rsidRPr="001A3348" w:rsidRDefault="007F49FA" w:rsidP="002569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Protocol</w:t>
      </w:r>
      <w:r w:rsidR="001A3348" w:rsidRPr="001A3348">
        <w:rPr>
          <w:rFonts w:cstheme="minorHAnsi"/>
          <w:b/>
          <w:sz w:val="28"/>
          <w:szCs w:val="28"/>
        </w:rPr>
        <w:t>:  Care Management Model for High-Risk Patients</w:t>
      </w:r>
    </w:p>
    <w:p w14:paraId="568E6036" w14:textId="77777777" w:rsidR="00FF6D4B" w:rsidRPr="001A3348" w:rsidRDefault="001A3348" w:rsidP="001A3348">
      <w:pPr>
        <w:rPr>
          <w:rFonts w:cstheme="minorHAnsi"/>
          <w:b/>
          <w:sz w:val="28"/>
          <w:szCs w:val="28"/>
        </w:rPr>
      </w:pPr>
      <w:r w:rsidRPr="001A3348">
        <w:rPr>
          <w:rFonts w:cstheme="minorHAnsi"/>
          <w:sz w:val="24"/>
          <w:szCs w:val="24"/>
        </w:rPr>
        <w:t xml:space="preserve">This protocol </w:t>
      </w:r>
      <w:r w:rsidR="007F49FA">
        <w:rPr>
          <w:rFonts w:cstheme="minorHAnsi"/>
          <w:sz w:val="24"/>
          <w:szCs w:val="24"/>
        </w:rPr>
        <w:t xml:space="preserve">outlines our health center’s </w:t>
      </w:r>
      <w:r w:rsidRPr="001A3348">
        <w:rPr>
          <w:rFonts w:cstheme="minorHAnsi"/>
          <w:sz w:val="24"/>
          <w:szCs w:val="24"/>
        </w:rPr>
        <w:t>C</w:t>
      </w:r>
      <w:r w:rsidR="007F49FA">
        <w:rPr>
          <w:rFonts w:cstheme="minorHAnsi"/>
          <w:sz w:val="24"/>
          <w:szCs w:val="24"/>
        </w:rPr>
        <w:t>are Management Program for</w:t>
      </w:r>
      <w:r w:rsidRPr="001A3348">
        <w:rPr>
          <w:rFonts w:cstheme="minorHAnsi"/>
          <w:sz w:val="24"/>
          <w:szCs w:val="24"/>
        </w:rPr>
        <w:t xml:space="preserve"> high-risk patients.  </w:t>
      </w:r>
      <w:r w:rsidR="007F49FA">
        <w:rPr>
          <w:rFonts w:cstheme="minorHAnsi"/>
          <w:sz w:val="24"/>
          <w:szCs w:val="24"/>
        </w:rPr>
        <w:t xml:space="preserve">The intent of this protocol is to create a </w:t>
      </w:r>
      <w:r w:rsidR="00CA2457" w:rsidRPr="001A3348">
        <w:rPr>
          <w:rFonts w:cstheme="minorHAnsi"/>
          <w:sz w:val="24"/>
          <w:szCs w:val="24"/>
        </w:rPr>
        <w:t xml:space="preserve">standardized and integrated process for </w:t>
      </w:r>
      <w:r w:rsidRPr="001A3348">
        <w:rPr>
          <w:rFonts w:cstheme="minorHAnsi"/>
          <w:sz w:val="24"/>
          <w:szCs w:val="24"/>
        </w:rPr>
        <w:t xml:space="preserve">care management that addresses </w:t>
      </w:r>
      <w:r w:rsidR="00CA2457" w:rsidRPr="001A3348">
        <w:rPr>
          <w:rFonts w:cstheme="minorHAnsi"/>
          <w:sz w:val="24"/>
          <w:szCs w:val="24"/>
        </w:rPr>
        <w:t xml:space="preserve">chronic care and preventive care needs </w:t>
      </w:r>
      <w:r w:rsidR="007F49FA">
        <w:rPr>
          <w:rFonts w:cstheme="minorHAnsi"/>
          <w:sz w:val="24"/>
          <w:szCs w:val="24"/>
        </w:rPr>
        <w:t xml:space="preserve">that </w:t>
      </w:r>
      <w:r w:rsidR="00FE37F1">
        <w:rPr>
          <w:rFonts w:cstheme="minorHAnsi"/>
          <w:sz w:val="24"/>
          <w:szCs w:val="24"/>
        </w:rPr>
        <w:t xml:space="preserve">achieve results </w:t>
      </w:r>
      <w:r w:rsidR="00CA2457" w:rsidRPr="001A3348">
        <w:rPr>
          <w:rFonts w:cstheme="minorHAnsi"/>
          <w:sz w:val="24"/>
          <w:szCs w:val="24"/>
        </w:rPr>
        <w:t>sustained over time.</w:t>
      </w:r>
      <w:bookmarkStart w:id="0" w:name="_Hlk481342950"/>
      <w:bookmarkEnd w:id="0"/>
      <w:r w:rsidR="00F9648F" w:rsidRPr="001A3348">
        <w:rPr>
          <w:rFonts w:cstheme="minorHAnsi"/>
          <w:b/>
          <w:noProof/>
          <w:sz w:val="24"/>
          <w:szCs w:val="24"/>
        </w:rPr>
        <w:drawing>
          <wp:inline distT="0" distB="0" distL="0" distR="0" wp14:anchorId="3D87D884" wp14:editId="1F8A252F">
            <wp:extent cx="6181725" cy="1286510"/>
            <wp:effectExtent l="38100" t="0" r="47625" b="88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leGrid"/>
        <w:tblW w:w="9763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763"/>
      </w:tblGrid>
      <w:tr w:rsidR="00B43C41" w:rsidRPr="001A3348" w14:paraId="5A266179" w14:textId="77777777" w:rsidTr="00CA2457">
        <w:trPr>
          <w:trHeight w:val="2125"/>
        </w:trPr>
        <w:tc>
          <w:tcPr>
            <w:tcW w:w="9763" w:type="dxa"/>
          </w:tcPr>
          <w:p w14:paraId="2F0DE769" w14:textId="77777777" w:rsidR="00B43C41" w:rsidRPr="001A3348" w:rsidRDefault="00FF6D4B" w:rsidP="00F114AA">
            <w:pPr>
              <w:rPr>
                <w:rFonts w:cstheme="minorHAnsi"/>
                <w:b/>
              </w:rPr>
            </w:pPr>
            <w:r w:rsidRPr="001A3348">
              <w:rPr>
                <w:rFonts w:cstheme="minorHAnsi"/>
                <w:b/>
              </w:rPr>
              <w:t>Risk Stratification</w:t>
            </w:r>
          </w:p>
          <w:p w14:paraId="43738149" w14:textId="77777777" w:rsidR="00CA2457" w:rsidRDefault="001A3348" w:rsidP="00F114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the </w:t>
            </w:r>
            <w:r w:rsidR="00705C2C" w:rsidRPr="009C0DEC">
              <w:rPr>
                <w:rFonts w:cstheme="minorHAnsi"/>
                <w:i/>
                <w:color w:val="4472C4" w:themeColor="accent1"/>
              </w:rPr>
              <w:t>R</w:t>
            </w:r>
            <w:r w:rsidRPr="009C0DEC">
              <w:rPr>
                <w:rFonts w:cstheme="minorHAnsi"/>
                <w:i/>
                <w:color w:val="4472C4" w:themeColor="accent1"/>
              </w:rPr>
              <w:t>isk Stratification Action Guide</w:t>
            </w:r>
            <w:r w:rsidRPr="009C0DEC">
              <w:rPr>
                <w:rFonts w:cstheme="minorHAnsi"/>
                <w:color w:val="4472C4" w:themeColor="accent1"/>
              </w:rPr>
              <w:t xml:space="preserve"> </w:t>
            </w:r>
            <w:r>
              <w:rPr>
                <w:rFonts w:cstheme="minorHAnsi"/>
              </w:rPr>
              <w:t>to s</w:t>
            </w:r>
            <w:r w:rsidR="00705C2C" w:rsidRPr="001A3348">
              <w:rPr>
                <w:rFonts w:cstheme="minorHAnsi"/>
              </w:rPr>
              <w:t xml:space="preserve">egment patients into target groups based on the number of </w:t>
            </w:r>
            <w:r w:rsidR="009C0DEC">
              <w:rPr>
                <w:rFonts w:cstheme="minorHAnsi"/>
              </w:rPr>
              <w:t xml:space="preserve">clinical </w:t>
            </w:r>
            <w:r w:rsidR="00705C2C" w:rsidRPr="001A3348">
              <w:rPr>
                <w:rFonts w:cstheme="minorHAnsi"/>
              </w:rPr>
              <w:t>conditions</w:t>
            </w:r>
            <w:r w:rsidR="009C0DEC">
              <w:rPr>
                <w:rFonts w:cstheme="minorHAnsi"/>
              </w:rPr>
              <w:t xml:space="preserve">.  </w:t>
            </w:r>
          </w:p>
          <w:p w14:paraId="413394B4" w14:textId="77777777" w:rsidR="00445DD0" w:rsidRPr="001A3348" w:rsidRDefault="00445DD0" w:rsidP="00F114AA">
            <w:pPr>
              <w:rPr>
                <w:rFonts w:cstheme="minorHAnsi"/>
                <w:color w:val="0070C0"/>
              </w:rPr>
            </w:pPr>
          </w:p>
          <w:p w14:paraId="72DC864B" w14:textId="77777777" w:rsidR="00C84668" w:rsidRPr="009C0DEC" w:rsidRDefault="00C84668" w:rsidP="00F114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</w:rPr>
              <w:t xml:space="preserve">Generate a list of all patients 18 years of age and older </w:t>
            </w:r>
            <w:r w:rsidRPr="009C0DEC">
              <w:rPr>
                <w:rFonts w:cstheme="minorHAnsi"/>
                <w:bCs/>
              </w:rPr>
              <w:t>attributed to the target site</w:t>
            </w:r>
          </w:p>
          <w:p w14:paraId="1118E156" w14:textId="77777777" w:rsidR="00C84668" w:rsidRPr="009C0DEC" w:rsidRDefault="00C84668" w:rsidP="00F114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9C0DEC">
              <w:rPr>
                <w:rFonts w:cstheme="minorHAnsi"/>
                <w:bCs/>
              </w:rPr>
              <w:t>Match this list of patients against sele</w:t>
            </w:r>
            <w:r w:rsidR="0023516B" w:rsidRPr="009C0DEC">
              <w:rPr>
                <w:rFonts w:cstheme="minorHAnsi"/>
                <w:bCs/>
              </w:rPr>
              <w:t xml:space="preserve">cted </w:t>
            </w:r>
            <w:r w:rsidR="009C0DEC" w:rsidRPr="009C0DEC">
              <w:rPr>
                <w:rFonts w:cstheme="minorHAnsi"/>
                <w:bCs/>
              </w:rPr>
              <w:t xml:space="preserve">UDS </w:t>
            </w:r>
            <w:r w:rsidR="007F49FA">
              <w:rPr>
                <w:rFonts w:cstheme="minorHAnsi"/>
                <w:bCs/>
              </w:rPr>
              <w:t>diagnose</w:t>
            </w:r>
            <w:r w:rsidR="0023516B" w:rsidRPr="009C0DEC">
              <w:rPr>
                <w:rFonts w:cstheme="minorHAnsi"/>
                <w:bCs/>
              </w:rPr>
              <w:t xml:space="preserve">s </w:t>
            </w:r>
            <w:r w:rsidR="009C0DEC" w:rsidRPr="009C0DEC">
              <w:rPr>
                <w:rFonts w:cstheme="minorHAnsi"/>
                <w:bCs/>
              </w:rPr>
              <w:t xml:space="preserve">(p. 3, </w:t>
            </w:r>
            <w:r w:rsidR="009C0DEC" w:rsidRPr="009C0DEC">
              <w:rPr>
                <w:rFonts w:cstheme="minorHAnsi"/>
                <w:bCs/>
                <w:i/>
              </w:rPr>
              <w:t>Risk Stratification Action Guide</w:t>
            </w:r>
            <w:r w:rsidR="009C0DEC" w:rsidRPr="009C0DEC">
              <w:rPr>
                <w:rFonts w:cstheme="minorHAnsi"/>
                <w:bCs/>
              </w:rPr>
              <w:t>)</w:t>
            </w:r>
          </w:p>
          <w:p w14:paraId="02895DEA" w14:textId="77777777" w:rsidR="00C84668" w:rsidRPr="001A3348" w:rsidRDefault="00C84668" w:rsidP="00F114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</w:rPr>
              <w:t>Leverage data on the s</w:t>
            </w:r>
            <w:r w:rsidR="007F49FA">
              <w:rPr>
                <w:rFonts w:cstheme="minorHAnsi"/>
                <w:bCs/>
              </w:rPr>
              <w:t>elected diagnose</w:t>
            </w:r>
            <w:r w:rsidR="0023516B" w:rsidRPr="001A3348">
              <w:rPr>
                <w:rFonts w:cstheme="minorHAnsi"/>
                <w:bCs/>
              </w:rPr>
              <w:t>s and determine</w:t>
            </w:r>
            <w:r w:rsidRPr="001A3348">
              <w:rPr>
                <w:rFonts w:cstheme="minorHAnsi"/>
                <w:bCs/>
              </w:rPr>
              <w:t xml:space="preserve"> risk level</w:t>
            </w:r>
          </w:p>
          <w:p w14:paraId="6AE479ED" w14:textId="77777777" w:rsidR="00C84668" w:rsidRPr="001A3348" w:rsidRDefault="007F49FA" w:rsidP="00F114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Separate targeted patient</w:t>
            </w:r>
            <w:r w:rsidR="00C84668" w:rsidRPr="001A3348">
              <w:rPr>
                <w:rFonts w:cstheme="minorHAnsi"/>
                <w:bCs/>
              </w:rPr>
              <w:t xml:space="preserve"> population into four risk group</w:t>
            </w:r>
            <w:r w:rsidR="009C0DEC">
              <w:rPr>
                <w:rFonts w:cstheme="minorHAnsi"/>
                <w:bCs/>
              </w:rPr>
              <w:t>s</w:t>
            </w:r>
          </w:p>
        </w:tc>
      </w:tr>
    </w:tbl>
    <w:p w14:paraId="0D7650C7" w14:textId="77777777" w:rsidR="00F114AA" w:rsidRPr="001A3348" w:rsidRDefault="00F114AA">
      <w:pPr>
        <w:rPr>
          <w:rFonts w:cstheme="minorHAnsi"/>
        </w:rPr>
      </w:pPr>
    </w:p>
    <w:tbl>
      <w:tblPr>
        <w:tblStyle w:val="TableGrid"/>
        <w:tblW w:w="9813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13"/>
      </w:tblGrid>
      <w:tr w:rsidR="00C84668" w:rsidRPr="001A3348" w14:paraId="41B87FA8" w14:textId="77777777" w:rsidTr="00CA2457">
        <w:trPr>
          <w:trHeight w:val="3124"/>
        </w:trPr>
        <w:tc>
          <w:tcPr>
            <w:tcW w:w="9813" w:type="dxa"/>
          </w:tcPr>
          <w:p w14:paraId="0F059266" w14:textId="77777777" w:rsidR="00C84668" w:rsidRPr="001A3348" w:rsidRDefault="00C84668" w:rsidP="00F114AA">
            <w:pPr>
              <w:rPr>
                <w:rFonts w:cstheme="minorHAnsi"/>
                <w:b/>
              </w:rPr>
            </w:pPr>
            <w:r w:rsidRPr="001A3348">
              <w:rPr>
                <w:rFonts w:cstheme="minorHAnsi"/>
                <w:b/>
              </w:rPr>
              <w:t>Identify Individuals</w:t>
            </w:r>
          </w:p>
          <w:p w14:paraId="63CE1E0E" w14:textId="77777777" w:rsidR="00CA2457" w:rsidRDefault="009C0DEC" w:rsidP="00F114AA">
            <w:pPr>
              <w:rPr>
                <w:rFonts w:cstheme="minorHAnsi"/>
              </w:rPr>
            </w:pPr>
            <w:r>
              <w:rPr>
                <w:rFonts w:cstheme="minorHAnsi"/>
              </w:rPr>
              <w:t>Utilize</w:t>
            </w:r>
            <w:r w:rsidR="00CC45A1" w:rsidRPr="001A3348">
              <w:rPr>
                <w:rFonts w:cstheme="minorHAnsi"/>
              </w:rPr>
              <w:t xml:space="preserve"> the </w:t>
            </w:r>
            <w:r w:rsidR="00CC45A1" w:rsidRPr="00D87AF1">
              <w:rPr>
                <w:rFonts w:cstheme="minorHAnsi"/>
                <w:bCs/>
                <w:i/>
                <w:color w:val="4472C4" w:themeColor="accent1"/>
              </w:rPr>
              <w:t>Care Models: Risk-Based Action Guide</w:t>
            </w:r>
            <w:r w:rsidR="00CC45A1" w:rsidRPr="00D87AF1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>
              <w:rPr>
                <w:rFonts w:cstheme="minorHAnsi"/>
                <w:bCs/>
              </w:rPr>
              <w:t xml:space="preserve">to develop models of care targeted to the unique needs of each target group (high, rising, and low-risk).  </w:t>
            </w:r>
            <w:r w:rsidRPr="001A3348">
              <w:rPr>
                <w:rFonts w:cstheme="minorHAnsi"/>
              </w:rPr>
              <w:t>Target interventions to match the unique needs of each risk group</w:t>
            </w:r>
            <w:r>
              <w:rPr>
                <w:rFonts w:cstheme="minorHAnsi"/>
              </w:rPr>
              <w:t xml:space="preserve">, including high-risk.  </w:t>
            </w:r>
            <w:r>
              <w:rPr>
                <w:rFonts w:cstheme="minorHAnsi"/>
                <w:bCs/>
              </w:rPr>
              <w:t>D</w:t>
            </w:r>
            <w:r w:rsidR="00B2342C" w:rsidRPr="001A3348">
              <w:rPr>
                <w:rFonts w:cstheme="minorHAnsi"/>
              </w:rPr>
              <w:t xml:space="preserve">etermine the </w:t>
            </w:r>
            <w:r>
              <w:rPr>
                <w:rFonts w:cstheme="minorHAnsi"/>
              </w:rPr>
              <w:t xml:space="preserve">criteria for including patients in the Care Manager led High-Risk Care Management model.  </w:t>
            </w:r>
          </w:p>
          <w:p w14:paraId="7563F878" w14:textId="77777777" w:rsidR="00445DD0" w:rsidRPr="001A3348" w:rsidRDefault="00445DD0" w:rsidP="00F114AA">
            <w:pPr>
              <w:rPr>
                <w:rFonts w:cstheme="minorHAnsi"/>
              </w:rPr>
            </w:pPr>
          </w:p>
          <w:p w14:paraId="173FF753" w14:textId="77777777" w:rsidR="00B87D06" w:rsidRPr="001A3348" w:rsidRDefault="00B87D06" w:rsidP="00F114A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Cs/>
              </w:rPr>
              <w:t xml:space="preserve">Establish </w:t>
            </w:r>
            <w:r w:rsidR="007F49FA">
              <w:rPr>
                <w:rFonts w:cstheme="minorHAnsi"/>
                <w:bCs/>
              </w:rPr>
              <w:t xml:space="preserve">a </w:t>
            </w:r>
            <w:r w:rsidRPr="001A3348">
              <w:rPr>
                <w:rFonts w:cstheme="minorHAnsi"/>
                <w:bCs/>
              </w:rPr>
              <w:t>target caseload for RN Care Manager</w:t>
            </w:r>
          </w:p>
          <w:p w14:paraId="0BFFFC01" w14:textId="77777777" w:rsidR="00B87D06" w:rsidRPr="001A3348" w:rsidRDefault="00B87D06" w:rsidP="00F114A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Cs/>
              </w:rPr>
              <w:t>Determine the number of high-risk patients identified through stratification</w:t>
            </w:r>
          </w:p>
          <w:p w14:paraId="76736576" w14:textId="77777777" w:rsidR="00975FAE" w:rsidRPr="001A3348" w:rsidRDefault="0023516B" w:rsidP="00F114A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Cs/>
              </w:rPr>
              <w:t>T</w:t>
            </w:r>
            <w:r w:rsidR="00B87D06" w:rsidRPr="001A3348">
              <w:rPr>
                <w:rFonts w:cstheme="minorHAnsi"/>
                <w:bCs/>
              </w:rPr>
              <w:t xml:space="preserve">riage the high-risk group to </w:t>
            </w:r>
            <w:r w:rsidR="007F49FA">
              <w:rPr>
                <w:rFonts w:cstheme="minorHAnsi"/>
                <w:bCs/>
              </w:rPr>
              <w:t xml:space="preserve">build desired </w:t>
            </w:r>
            <w:r w:rsidR="00B87D06" w:rsidRPr="001A3348">
              <w:rPr>
                <w:rFonts w:cstheme="minorHAnsi"/>
                <w:bCs/>
              </w:rPr>
              <w:t>caseload</w:t>
            </w:r>
          </w:p>
          <w:p w14:paraId="44085B6D" w14:textId="77777777" w:rsidR="00975FAE" w:rsidRPr="001A3348" w:rsidRDefault="0023516B" w:rsidP="00F114A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Cs/>
              </w:rPr>
              <w:t>P</w:t>
            </w:r>
            <w:r w:rsidR="00BF12FC" w:rsidRPr="001A3348">
              <w:rPr>
                <w:rFonts w:cstheme="minorHAnsi"/>
                <w:bCs/>
              </w:rPr>
              <w:t>rioritize</w:t>
            </w:r>
            <w:r w:rsidR="00975FAE" w:rsidRPr="001A3348">
              <w:rPr>
                <w:rFonts w:cstheme="minorHAnsi"/>
                <w:bCs/>
              </w:rPr>
              <w:t xml:space="preserve"> patients who do not meet the evidence-based guidelines/standards for colorectal and/or cervical cancer screening</w:t>
            </w:r>
          </w:p>
          <w:p w14:paraId="0FA82C4F" w14:textId="77777777" w:rsidR="00C84668" w:rsidRPr="001A3348" w:rsidRDefault="00975FAE" w:rsidP="00FE37F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Cs/>
              </w:rPr>
              <w:t>Define cri</w:t>
            </w:r>
            <w:r w:rsidR="0023516B" w:rsidRPr="001A3348">
              <w:rPr>
                <w:rFonts w:cstheme="minorHAnsi"/>
                <w:bCs/>
              </w:rPr>
              <w:t xml:space="preserve">teria for patients referred by the care team </w:t>
            </w:r>
            <w:r w:rsidRPr="001A3348">
              <w:rPr>
                <w:rFonts w:cstheme="minorHAnsi"/>
                <w:bCs/>
              </w:rPr>
              <w:t>who are deemed</w:t>
            </w:r>
            <w:r w:rsidR="00944FA0">
              <w:rPr>
                <w:rFonts w:cstheme="minorHAnsi"/>
                <w:bCs/>
              </w:rPr>
              <w:t xml:space="preserve"> high-risk but do not </w:t>
            </w:r>
            <w:r w:rsidRPr="001A3348">
              <w:rPr>
                <w:rFonts w:cstheme="minorHAnsi"/>
                <w:bCs/>
              </w:rPr>
              <w:t xml:space="preserve">meet the </w:t>
            </w:r>
            <w:r w:rsidR="00944FA0">
              <w:rPr>
                <w:rFonts w:cstheme="minorHAnsi"/>
                <w:bCs/>
              </w:rPr>
              <w:t>risk stratification</w:t>
            </w:r>
            <w:r w:rsidR="00FE37F1">
              <w:rPr>
                <w:rFonts w:cstheme="minorHAnsi"/>
                <w:bCs/>
              </w:rPr>
              <w:t xml:space="preserve"> criteria</w:t>
            </w:r>
          </w:p>
        </w:tc>
      </w:tr>
    </w:tbl>
    <w:p w14:paraId="5E062945" w14:textId="77777777" w:rsidR="00DC18FE" w:rsidRPr="001A3348" w:rsidRDefault="00DC18FE">
      <w:pPr>
        <w:rPr>
          <w:rFonts w:cstheme="minorHAnsi"/>
        </w:rPr>
      </w:pPr>
    </w:p>
    <w:tbl>
      <w:tblPr>
        <w:tblStyle w:val="TableGrid"/>
        <w:tblW w:w="980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DC18FE" w:rsidRPr="001A3348" w14:paraId="52B65C40" w14:textId="77777777" w:rsidTr="007D1385">
        <w:trPr>
          <w:trHeight w:val="2645"/>
        </w:trPr>
        <w:tc>
          <w:tcPr>
            <w:tcW w:w="9805" w:type="dxa"/>
          </w:tcPr>
          <w:p w14:paraId="2D6A22B8" w14:textId="77777777" w:rsidR="002805B9" w:rsidRPr="00445DD0" w:rsidRDefault="00E4592B" w:rsidP="00DC18FE">
            <w:pPr>
              <w:rPr>
                <w:rFonts w:cstheme="minorHAnsi"/>
                <w:b/>
                <w:bCs/>
              </w:rPr>
            </w:pPr>
            <w:r w:rsidRPr="00445DD0">
              <w:rPr>
                <w:rFonts w:cstheme="minorHAnsi"/>
                <w:b/>
                <w:bCs/>
              </w:rPr>
              <w:t>Outreach and</w:t>
            </w:r>
            <w:r w:rsidR="00425671" w:rsidRPr="00445DD0">
              <w:rPr>
                <w:rFonts w:cstheme="minorHAnsi"/>
                <w:b/>
                <w:bCs/>
              </w:rPr>
              <w:t xml:space="preserve"> Pre-Visit Planning</w:t>
            </w:r>
          </w:p>
          <w:p w14:paraId="5BC2C0D6" w14:textId="77777777" w:rsidR="00CA2457" w:rsidRPr="00445DD0" w:rsidRDefault="00C47EAB" w:rsidP="00C47EA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445DD0">
              <w:rPr>
                <w:rFonts w:cstheme="minorHAnsi"/>
                <w:bCs/>
              </w:rPr>
              <w:t>Introduce p</w:t>
            </w:r>
            <w:r w:rsidR="00445DD0" w:rsidRPr="00445DD0">
              <w:rPr>
                <w:rFonts w:cstheme="minorHAnsi"/>
                <w:bCs/>
              </w:rPr>
              <w:t xml:space="preserve">atient/family/caregiver(s) to Care Manager (e.g., </w:t>
            </w:r>
            <w:r w:rsidR="004C00F1" w:rsidRPr="00445DD0">
              <w:rPr>
                <w:rFonts w:cstheme="minorHAnsi"/>
                <w:bCs/>
                <w:i/>
              </w:rPr>
              <w:t>Telephone S</w:t>
            </w:r>
            <w:r w:rsidRPr="00445DD0">
              <w:rPr>
                <w:rFonts w:cstheme="minorHAnsi"/>
                <w:bCs/>
                <w:i/>
              </w:rPr>
              <w:t>cript ● P</w:t>
            </w:r>
            <w:r w:rsidR="004C00F1" w:rsidRPr="00445DD0">
              <w:rPr>
                <w:rFonts w:cstheme="minorHAnsi"/>
                <w:bCs/>
                <w:i/>
              </w:rPr>
              <w:t>atient H</w:t>
            </w:r>
            <w:r w:rsidRPr="00445DD0">
              <w:rPr>
                <w:rFonts w:cstheme="minorHAnsi"/>
                <w:bCs/>
                <w:i/>
              </w:rPr>
              <w:t>andout</w:t>
            </w:r>
            <w:r w:rsidR="00445DD0" w:rsidRPr="00445DD0">
              <w:rPr>
                <w:rFonts w:cstheme="minorHAnsi"/>
                <w:bCs/>
              </w:rPr>
              <w:t>)</w:t>
            </w:r>
          </w:p>
          <w:p w14:paraId="596CC355" w14:textId="77777777" w:rsidR="006351CF" w:rsidRPr="00445DD0" w:rsidRDefault="009B0035" w:rsidP="006351C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 w:rsidRPr="00445DD0">
              <w:rPr>
                <w:rFonts w:cstheme="minorHAnsi"/>
                <w:bCs/>
              </w:rPr>
              <w:t>C</w:t>
            </w:r>
            <w:r w:rsidR="006351CF" w:rsidRPr="00445DD0">
              <w:rPr>
                <w:rFonts w:cstheme="minorHAnsi"/>
                <w:bCs/>
              </w:rPr>
              <w:t>onfirm participation in C</w:t>
            </w:r>
            <w:r w:rsidR="00CA2457" w:rsidRPr="00445DD0">
              <w:rPr>
                <w:rFonts w:cstheme="minorHAnsi"/>
                <w:bCs/>
              </w:rPr>
              <w:t xml:space="preserve">are </w:t>
            </w:r>
            <w:r w:rsidR="006351CF" w:rsidRPr="00445DD0">
              <w:rPr>
                <w:rFonts w:cstheme="minorHAnsi"/>
                <w:bCs/>
              </w:rPr>
              <w:t>M</w:t>
            </w:r>
            <w:r w:rsidR="00CA2457" w:rsidRPr="00445DD0">
              <w:rPr>
                <w:rFonts w:cstheme="minorHAnsi"/>
                <w:bCs/>
              </w:rPr>
              <w:t>anagement</w:t>
            </w:r>
          </w:p>
          <w:p w14:paraId="3C8E7BCE" w14:textId="77777777" w:rsidR="006351CF" w:rsidRPr="00445DD0" w:rsidRDefault="009B0035" w:rsidP="00445DD0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bCs/>
              </w:rPr>
            </w:pPr>
            <w:r w:rsidRPr="00445DD0">
              <w:rPr>
                <w:rFonts w:cstheme="minorHAnsi"/>
                <w:bCs/>
              </w:rPr>
              <w:t>D</w:t>
            </w:r>
            <w:r w:rsidR="006351CF" w:rsidRPr="00445DD0">
              <w:rPr>
                <w:rFonts w:cstheme="minorHAnsi"/>
                <w:bCs/>
              </w:rPr>
              <w:t>ecline</w:t>
            </w:r>
            <w:r w:rsidR="00CA2457" w:rsidRPr="00445DD0">
              <w:rPr>
                <w:rFonts w:cstheme="minorHAnsi"/>
                <w:bCs/>
              </w:rPr>
              <w:t xml:space="preserve"> - Document and </w:t>
            </w:r>
            <w:r w:rsidR="006351CF" w:rsidRPr="00445DD0">
              <w:rPr>
                <w:rFonts w:cstheme="minorHAnsi"/>
                <w:bCs/>
              </w:rPr>
              <w:t>PCP</w:t>
            </w:r>
            <w:r w:rsidR="00CA2457" w:rsidRPr="00445DD0">
              <w:rPr>
                <w:rFonts w:cstheme="minorHAnsi"/>
                <w:bCs/>
              </w:rPr>
              <w:t xml:space="preserve"> Communication</w:t>
            </w:r>
          </w:p>
          <w:p w14:paraId="41306534" w14:textId="77777777" w:rsidR="00E4592B" w:rsidRPr="00445DD0" w:rsidRDefault="009B0035" w:rsidP="00445DD0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bCs/>
              </w:rPr>
            </w:pPr>
            <w:r w:rsidRPr="00445DD0">
              <w:rPr>
                <w:rFonts w:cstheme="minorHAnsi"/>
                <w:bCs/>
              </w:rPr>
              <w:t>A</w:t>
            </w:r>
            <w:r w:rsidR="00694FBE" w:rsidRPr="00445DD0">
              <w:rPr>
                <w:rFonts w:cstheme="minorHAnsi"/>
                <w:bCs/>
              </w:rPr>
              <w:t>ccept</w:t>
            </w:r>
            <w:r w:rsidR="00CA2457" w:rsidRPr="00445DD0">
              <w:rPr>
                <w:rFonts w:cstheme="minorHAnsi"/>
                <w:bCs/>
              </w:rPr>
              <w:t xml:space="preserve"> - P</w:t>
            </w:r>
            <w:r w:rsidR="006351CF" w:rsidRPr="00445DD0">
              <w:rPr>
                <w:rFonts w:cstheme="minorHAnsi"/>
                <w:bCs/>
              </w:rPr>
              <w:t>re-visit planning</w:t>
            </w:r>
          </w:p>
          <w:p w14:paraId="78A74DC9" w14:textId="77777777" w:rsidR="00445DD0" w:rsidRPr="00445DD0" w:rsidRDefault="00445DD0" w:rsidP="00445DD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  <w:r w:rsidRPr="00445DD0">
              <w:rPr>
                <w:rFonts w:cstheme="minorHAnsi"/>
                <w:bCs/>
              </w:rPr>
              <w:t>Review m</w:t>
            </w:r>
            <w:r w:rsidR="00425671" w:rsidRPr="00445DD0">
              <w:rPr>
                <w:rFonts w:cstheme="minorHAnsi"/>
                <w:bCs/>
              </w:rPr>
              <w:t>edical record</w:t>
            </w:r>
          </w:p>
          <w:p w14:paraId="45600650" w14:textId="77777777" w:rsidR="00425671" w:rsidRPr="00445DD0" w:rsidRDefault="00445DD0" w:rsidP="00445DD0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b/>
                <w:bCs/>
              </w:rPr>
            </w:pPr>
            <w:r w:rsidRPr="00445DD0">
              <w:rPr>
                <w:rFonts w:cstheme="minorHAnsi"/>
                <w:bCs/>
              </w:rPr>
              <w:t>Identify g</w:t>
            </w:r>
            <w:r w:rsidR="00425671" w:rsidRPr="00445DD0">
              <w:rPr>
                <w:rFonts w:cstheme="minorHAnsi"/>
                <w:bCs/>
              </w:rPr>
              <w:t>aps in evidence-based standards for each chronic conditio</w:t>
            </w:r>
            <w:r w:rsidR="009B0035" w:rsidRPr="00445DD0">
              <w:rPr>
                <w:rFonts w:cstheme="minorHAnsi"/>
                <w:bCs/>
              </w:rPr>
              <w:t>n</w:t>
            </w:r>
          </w:p>
          <w:p w14:paraId="0FDF134B" w14:textId="77777777" w:rsidR="00425671" w:rsidRPr="00445DD0" w:rsidRDefault="00445DD0" w:rsidP="00445DD0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b/>
                <w:bCs/>
              </w:rPr>
            </w:pPr>
            <w:r w:rsidRPr="00445DD0">
              <w:rPr>
                <w:rFonts w:cstheme="minorHAnsi"/>
                <w:bCs/>
              </w:rPr>
              <w:t>Identify g</w:t>
            </w:r>
            <w:r w:rsidR="00425671" w:rsidRPr="00445DD0">
              <w:rPr>
                <w:rFonts w:cstheme="minorHAnsi"/>
                <w:bCs/>
              </w:rPr>
              <w:t>aps in preventive health</w:t>
            </w:r>
            <w:r w:rsidR="00E12694">
              <w:rPr>
                <w:rFonts w:cstheme="minorHAnsi"/>
                <w:bCs/>
              </w:rPr>
              <w:t>,</w:t>
            </w:r>
            <w:r w:rsidR="00425671" w:rsidRPr="00445DD0">
              <w:rPr>
                <w:rFonts w:cstheme="minorHAnsi"/>
                <w:bCs/>
              </w:rPr>
              <w:t xml:space="preserve"> evidence-based standards</w:t>
            </w:r>
            <w:r w:rsidRPr="00445DD0">
              <w:rPr>
                <w:rFonts w:cstheme="minorHAnsi"/>
                <w:bCs/>
              </w:rPr>
              <w:t xml:space="preserve"> and screening</w:t>
            </w:r>
            <w:r w:rsidR="00425671" w:rsidRPr="00445DD0">
              <w:rPr>
                <w:rFonts w:cstheme="minorHAnsi"/>
                <w:bCs/>
              </w:rPr>
              <w:t>, prioritizing colorectal and cervical cancer screening</w:t>
            </w:r>
          </w:p>
          <w:p w14:paraId="7BF3CAC2" w14:textId="77777777" w:rsidR="003612C9" w:rsidRPr="00445DD0" w:rsidRDefault="00445DD0" w:rsidP="00944FA0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b/>
                <w:bCs/>
              </w:rPr>
            </w:pPr>
            <w:r w:rsidRPr="00445DD0">
              <w:rPr>
                <w:rFonts w:cstheme="minorHAnsi"/>
                <w:bCs/>
              </w:rPr>
              <w:lastRenderedPageBreak/>
              <w:t>Identify n</w:t>
            </w:r>
            <w:r w:rsidR="00425671" w:rsidRPr="00445DD0">
              <w:rPr>
                <w:rFonts w:cstheme="minorHAnsi"/>
                <w:bCs/>
              </w:rPr>
              <w:t>eeded</w:t>
            </w:r>
            <w:r w:rsidR="00944FA0">
              <w:rPr>
                <w:rFonts w:cstheme="minorHAnsi"/>
                <w:bCs/>
              </w:rPr>
              <w:t xml:space="preserve"> labs</w:t>
            </w:r>
          </w:p>
        </w:tc>
      </w:tr>
    </w:tbl>
    <w:p w14:paraId="38FDF31E" w14:textId="77777777" w:rsidR="00F116A6" w:rsidRPr="003E5ED8" w:rsidRDefault="00F116A6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80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DC18FE" w:rsidRPr="001A3348" w14:paraId="447C526D" w14:textId="77777777" w:rsidTr="007D1385">
        <w:trPr>
          <w:trHeight w:val="3167"/>
        </w:trPr>
        <w:tc>
          <w:tcPr>
            <w:tcW w:w="9805" w:type="dxa"/>
          </w:tcPr>
          <w:p w14:paraId="0164A702" w14:textId="77777777" w:rsidR="00DC18FE" w:rsidRDefault="00291841">
            <w:pPr>
              <w:rPr>
                <w:rFonts w:cstheme="minorHAnsi"/>
                <w:b/>
              </w:rPr>
            </w:pPr>
            <w:r w:rsidRPr="001A3348">
              <w:rPr>
                <w:rFonts w:cstheme="minorHAnsi"/>
                <w:b/>
              </w:rPr>
              <w:t>Initial Planned Care Management Visit</w:t>
            </w:r>
          </w:p>
          <w:p w14:paraId="0D67BACA" w14:textId="77777777" w:rsidR="003C06B1" w:rsidRPr="003C06B1" w:rsidRDefault="003C0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Utilize </w:t>
            </w:r>
            <w:r w:rsidRPr="003C06B1">
              <w:rPr>
                <w:rFonts w:cstheme="minorHAnsi"/>
                <w:i/>
                <w:color w:val="4472C4" w:themeColor="accent1"/>
              </w:rPr>
              <w:t>Care Management for High-Risk Patients Action Guide</w:t>
            </w:r>
            <w:r>
              <w:rPr>
                <w:rFonts w:cstheme="minorHAnsi"/>
              </w:rPr>
              <w:t xml:space="preserve"> to create a standardized approach for the management of high-risk patients by an RN Care Manager.</w:t>
            </w:r>
          </w:p>
          <w:p w14:paraId="5F75A0AA" w14:textId="77777777" w:rsidR="00CC16FD" w:rsidRPr="001A3348" w:rsidRDefault="009B0035" w:rsidP="002918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Agreement to participate</w:t>
            </w:r>
            <w:r w:rsidR="00445DD0">
              <w:rPr>
                <w:rFonts w:cstheme="minorHAnsi"/>
              </w:rPr>
              <w:t xml:space="preserve"> </w:t>
            </w:r>
            <w:r w:rsidR="00944FA0">
              <w:rPr>
                <w:rFonts w:cstheme="minorHAnsi"/>
              </w:rPr>
              <w:t>(Signature recommended</w:t>
            </w:r>
            <w:r w:rsidR="00445DD0">
              <w:rPr>
                <w:rFonts w:cstheme="minorHAnsi"/>
              </w:rPr>
              <w:t>)</w:t>
            </w:r>
          </w:p>
          <w:p w14:paraId="3EA17176" w14:textId="77777777" w:rsidR="00445DD0" w:rsidRPr="00445DD0" w:rsidRDefault="009B0035" w:rsidP="00445DD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445DD0">
              <w:rPr>
                <w:rFonts w:cstheme="minorHAnsi"/>
              </w:rPr>
              <w:t>C</w:t>
            </w:r>
            <w:r w:rsidR="00291841" w:rsidRPr="00445DD0">
              <w:rPr>
                <w:rFonts w:cstheme="minorHAnsi"/>
              </w:rPr>
              <w:t>omprehensive assessment</w:t>
            </w:r>
            <w:r w:rsidRPr="00445DD0">
              <w:rPr>
                <w:rFonts w:cstheme="minorHAnsi"/>
              </w:rPr>
              <w:t>/evaluation</w:t>
            </w:r>
          </w:p>
          <w:p w14:paraId="528A99FA" w14:textId="77777777" w:rsidR="004C00F1" w:rsidRPr="00445DD0" w:rsidRDefault="004C00F1" w:rsidP="00445DD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445DD0">
              <w:rPr>
                <w:rFonts w:cstheme="minorHAnsi"/>
                <w:bCs/>
              </w:rPr>
              <w:t>Depression Screening</w:t>
            </w:r>
          </w:p>
          <w:p w14:paraId="2A41EB0E" w14:textId="77777777" w:rsidR="009B0035" w:rsidRPr="001A3348" w:rsidRDefault="009B0035" w:rsidP="002918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Medication</w:t>
            </w:r>
            <w:r w:rsidR="00282B4C" w:rsidRPr="001A3348">
              <w:rPr>
                <w:rFonts w:cstheme="minorHAnsi"/>
              </w:rPr>
              <w:t xml:space="preserve"> R</w:t>
            </w:r>
            <w:r w:rsidRPr="001A3348">
              <w:rPr>
                <w:rFonts w:cstheme="minorHAnsi"/>
              </w:rPr>
              <w:t>econciliation</w:t>
            </w:r>
          </w:p>
          <w:p w14:paraId="3DE34CC1" w14:textId="77777777" w:rsidR="00694FBE" w:rsidRPr="001A3348" w:rsidRDefault="00694FBE" w:rsidP="002918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Labs ● Screening</w:t>
            </w:r>
          </w:p>
          <w:p w14:paraId="54046BB1" w14:textId="77777777" w:rsidR="00282B4C" w:rsidRPr="001A3348" w:rsidRDefault="004C00F1" w:rsidP="002918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 xml:space="preserve">Specialist ● </w:t>
            </w:r>
            <w:r w:rsidR="00282B4C" w:rsidRPr="001A3348">
              <w:rPr>
                <w:rFonts w:cstheme="minorHAnsi"/>
              </w:rPr>
              <w:t>Community Referrals</w:t>
            </w:r>
          </w:p>
          <w:p w14:paraId="48A44E80" w14:textId="77777777" w:rsidR="009B0035" w:rsidRPr="001A3348" w:rsidRDefault="009B0035" w:rsidP="002918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Care Plan</w:t>
            </w:r>
            <w:r w:rsidR="00694FBE" w:rsidRPr="001A3348">
              <w:rPr>
                <w:rFonts w:cstheme="minorHAnsi"/>
              </w:rPr>
              <w:t xml:space="preserve"> ● G</w:t>
            </w:r>
            <w:r w:rsidRPr="001A3348">
              <w:rPr>
                <w:rFonts w:cstheme="minorHAnsi"/>
              </w:rPr>
              <w:t>oals</w:t>
            </w:r>
          </w:p>
          <w:p w14:paraId="62645F3D" w14:textId="77777777" w:rsidR="00CA2457" w:rsidRPr="001A3348" w:rsidRDefault="0023516B" w:rsidP="002918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Self-Management ●</w:t>
            </w:r>
            <w:r w:rsidR="00694FBE" w:rsidRPr="001A3348">
              <w:rPr>
                <w:rFonts w:cstheme="minorHAnsi"/>
              </w:rPr>
              <w:t xml:space="preserve"> Barriers</w:t>
            </w:r>
            <w:r w:rsidRPr="001A3348">
              <w:rPr>
                <w:rFonts w:cstheme="minorHAnsi"/>
              </w:rPr>
              <w:t xml:space="preserve"> ● </w:t>
            </w:r>
            <w:r w:rsidR="00694FBE" w:rsidRPr="001A3348">
              <w:rPr>
                <w:rFonts w:cstheme="minorHAnsi"/>
              </w:rPr>
              <w:t>Action Plan</w:t>
            </w:r>
            <w:r w:rsidR="004C00F1" w:rsidRPr="001A3348">
              <w:rPr>
                <w:rFonts w:cstheme="minorHAnsi"/>
              </w:rPr>
              <w:t xml:space="preserve"> </w:t>
            </w:r>
          </w:p>
          <w:p w14:paraId="3FA67FBA" w14:textId="77777777" w:rsidR="009B0035" w:rsidRPr="001A3348" w:rsidRDefault="00694FBE" w:rsidP="002918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Education</w:t>
            </w:r>
          </w:p>
          <w:p w14:paraId="717ED0DE" w14:textId="77777777" w:rsidR="009B0035" w:rsidRPr="001A3348" w:rsidRDefault="00694FBE" w:rsidP="002918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Visit Frequency</w:t>
            </w:r>
          </w:p>
          <w:p w14:paraId="291FCDBC" w14:textId="77777777" w:rsidR="00694FBE" w:rsidRPr="001A3348" w:rsidRDefault="00694FBE" w:rsidP="0029184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 xml:space="preserve">Follow-up Appointment </w:t>
            </w:r>
          </w:p>
          <w:p w14:paraId="44246D27" w14:textId="77777777" w:rsidR="00282B4C" w:rsidRPr="001A3348" w:rsidRDefault="00694FBE" w:rsidP="00282B4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PCP Communication</w:t>
            </w:r>
          </w:p>
        </w:tc>
      </w:tr>
    </w:tbl>
    <w:p w14:paraId="7072F098" w14:textId="77777777" w:rsidR="006D04F6" w:rsidRPr="003E5ED8" w:rsidRDefault="006D04F6" w:rsidP="00DC18FE">
      <w:pPr>
        <w:spacing w:after="0"/>
        <w:rPr>
          <w:rFonts w:cstheme="minorHAnsi"/>
          <w:bCs/>
          <w:sz w:val="16"/>
          <w:szCs w:val="16"/>
        </w:rPr>
      </w:pPr>
    </w:p>
    <w:p w14:paraId="0484DEA0" w14:textId="77777777" w:rsidR="006D04F6" w:rsidRPr="003E5ED8" w:rsidRDefault="006D04F6" w:rsidP="00DC18FE">
      <w:pPr>
        <w:spacing w:after="0"/>
        <w:rPr>
          <w:rFonts w:cstheme="minorHAnsi"/>
          <w:bCs/>
          <w:sz w:val="16"/>
          <w:szCs w:val="16"/>
        </w:rPr>
      </w:pPr>
    </w:p>
    <w:tbl>
      <w:tblPr>
        <w:tblStyle w:val="TableGrid"/>
        <w:tblW w:w="980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282B4C" w:rsidRPr="001A3348" w14:paraId="25A413BA" w14:textId="77777777" w:rsidTr="007D1385">
        <w:trPr>
          <w:trHeight w:val="2690"/>
        </w:trPr>
        <w:tc>
          <w:tcPr>
            <w:tcW w:w="9805" w:type="dxa"/>
          </w:tcPr>
          <w:p w14:paraId="785D46B6" w14:textId="77777777" w:rsidR="00282B4C" w:rsidRDefault="00282B4C" w:rsidP="00DC18FE">
            <w:p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/>
                <w:bCs/>
              </w:rPr>
              <w:t>Follow-up and Management</w:t>
            </w:r>
          </w:p>
          <w:p w14:paraId="2D6EA2DD" w14:textId="77777777" w:rsidR="00944FA0" w:rsidRPr="00944FA0" w:rsidRDefault="00944FA0" w:rsidP="00DC18F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Use the </w:t>
            </w:r>
            <w:r w:rsidRPr="003C06B1">
              <w:rPr>
                <w:rFonts w:cstheme="minorHAnsi"/>
                <w:i/>
                <w:color w:val="4472C4" w:themeColor="accent1"/>
              </w:rPr>
              <w:t xml:space="preserve">Care Management </w:t>
            </w:r>
            <w:r>
              <w:rPr>
                <w:rFonts w:cstheme="minorHAnsi"/>
                <w:i/>
                <w:color w:val="4472C4" w:themeColor="accent1"/>
              </w:rPr>
              <w:t xml:space="preserve">Worksheet </w:t>
            </w:r>
            <w:r>
              <w:rPr>
                <w:rFonts w:cstheme="minorHAnsi"/>
              </w:rPr>
              <w:t xml:space="preserve">to document and track </w:t>
            </w:r>
            <w:r w:rsidR="00E12694">
              <w:rPr>
                <w:rFonts w:cstheme="minorHAnsi"/>
              </w:rPr>
              <w:t xml:space="preserve">Care Management </w:t>
            </w:r>
            <w:r>
              <w:rPr>
                <w:rFonts w:cstheme="minorHAnsi"/>
              </w:rPr>
              <w:t>caseload.</w:t>
            </w:r>
          </w:p>
          <w:p w14:paraId="086ABDBF" w14:textId="77777777" w:rsidR="00282B4C" w:rsidRPr="001A3348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</w:rPr>
              <w:t>Care Plan ● Goals</w:t>
            </w:r>
          </w:p>
          <w:p w14:paraId="01FE0A7A" w14:textId="77777777" w:rsidR="00CA2457" w:rsidRPr="001A3348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Self-Management ● Barriers ● Action Plan</w:t>
            </w:r>
          </w:p>
          <w:p w14:paraId="09E4A5BE" w14:textId="77777777" w:rsidR="00282B4C" w:rsidRPr="001A3348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 w:rsidRPr="001A3348">
              <w:rPr>
                <w:rFonts w:cstheme="minorHAnsi"/>
              </w:rPr>
              <w:t>Education</w:t>
            </w:r>
          </w:p>
          <w:p w14:paraId="23B71F14" w14:textId="77777777" w:rsidR="00282B4C" w:rsidRPr="001A3348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</w:rPr>
              <w:t>Medication Reconciliation</w:t>
            </w:r>
          </w:p>
          <w:p w14:paraId="432FFD73" w14:textId="77777777" w:rsidR="00282B4C" w:rsidRPr="001A3348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</w:rPr>
              <w:t>Labs ● Screening</w:t>
            </w:r>
          </w:p>
          <w:p w14:paraId="231B0267" w14:textId="77777777" w:rsidR="00282B4C" w:rsidRPr="001A3348" w:rsidRDefault="004C00F1" w:rsidP="00282B4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</w:rPr>
              <w:t xml:space="preserve">Specialist ● </w:t>
            </w:r>
            <w:r w:rsidR="00282B4C" w:rsidRPr="001A3348">
              <w:rPr>
                <w:rFonts w:cstheme="minorHAnsi"/>
                <w:bCs/>
              </w:rPr>
              <w:t>Community Referrals</w:t>
            </w:r>
          </w:p>
          <w:p w14:paraId="5E37EE80" w14:textId="77777777" w:rsidR="00282B4C" w:rsidRPr="001A3348" w:rsidRDefault="00CA2457" w:rsidP="00282B4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</w:rPr>
              <w:t>Visit Frequency</w:t>
            </w:r>
          </w:p>
          <w:p w14:paraId="22C59079" w14:textId="77777777" w:rsidR="00CA2457" w:rsidRPr="001A3348" w:rsidRDefault="00CA2457" w:rsidP="00282B4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</w:rPr>
              <w:t>Follow-up Appointment</w:t>
            </w:r>
          </w:p>
          <w:p w14:paraId="104441FC" w14:textId="77777777" w:rsidR="00CA2457" w:rsidRPr="001A3348" w:rsidRDefault="00CA2457" w:rsidP="00282B4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</w:rPr>
              <w:t>PCP Communication</w:t>
            </w:r>
          </w:p>
        </w:tc>
        <w:bookmarkStart w:id="1" w:name="_GoBack"/>
        <w:bookmarkEnd w:id="1"/>
      </w:tr>
    </w:tbl>
    <w:p w14:paraId="22957C5F" w14:textId="77777777" w:rsidR="00F116A6" w:rsidRPr="003E5ED8" w:rsidRDefault="00F116A6" w:rsidP="00DC18FE">
      <w:pPr>
        <w:spacing w:after="0"/>
        <w:rPr>
          <w:rFonts w:cstheme="minorHAnsi"/>
          <w:bCs/>
          <w:sz w:val="16"/>
          <w:szCs w:val="16"/>
        </w:rPr>
      </w:pPr>
    </w:p>
    <w:p w14:paraId="5BD10C05" w14:textId="77777777" w:rsidR="003E5ED8" w:rsidRPr="003E5ED8" w:rsidRDefault="003E5ED8" w:rsidP="00DC18FE">
      <w:pPr>
        <w:spacing w:after="0"/>
        <w:rPr>
          <w:rFonts w:cstheme="minorHAnsi"/>
          <w:bCs/>
          <w:sz w:val="16"/>
          <w:szCs w:val="16"/>
        </w:rPr>
      </w:pPr>
    </w:p>
    <w:tbl>
      <w:tblPr>
        <w:tblStyle w:val="TableGrid"/>
        <w:tblW w:w="980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F116A6" w:rsidRPr="001A3348" w14:paraId="5D0F2548" w14:textId="77777777" w:rsidTr="007D1385">
        <w:trPr>
          <w:trHeight w:val="1430"/>
        </w:trPr>
        <w:tc>
          <w:tcPr>
            <w:tcW w:w="9805" w:type="dxa"/>
          </w:tcPr>
          <w:p w14:paraId="7DC70EE7" w14:textId="77777777" w:rsidR="00F116A6" w:rsidRPr="001A3348" w:rsidRDefault="00F116A6" w:rsidP="00DC18FE">
            <w:p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/>
                <w:bCs/>
              </w:rPr>
              <w:t>Case Closure</w:t>
            </w:r>
            <w:r w:rsidR="00A57BB9" w:rsidRPr="001A3348">
              <w:rPr>
                <w:rFonts w:cstheme="minorHAnsi"/>
                <w:b/>
                <w:bCs/>
              </w:rPr>
              <w:t xml:space="preserve"> </w:t>
            </w:r>
          </w:p>
          <w:p w14:paraId="5893B41E" w14:textId="77777777" w:rsidR="00A57BB9" w:rsidRPr="001A3348" w:rsidRDefault="00A57BB9" w:rsidP="00A57BB9">
            <w:pPr>
              <w:ind w:left="240"/>
              <w:rPr>
                <w:rFonts w:cstheme="minorHAnsi"/>
                <w:bCs/>
              </w:rPr>
            </w:pPr>
            <w:r w:rsidRPr="001A3348">
              <w:rPr>
                <w:rFonts w:cstheme="minorHAnsi"/>
                <w:bCs/>
                <w:i/>
              </w:rPr>
              <w:t>Gaps closed ● Goals Met ●</w:t>
            </w:r>
            <w:r w:rsidR="00C202DD" w:rsidRPr="001A3348">
              <w:rPr>
                <w:rFonts w:cstheme="minorHAnsi"/>
                <w:bCs/>
                <w:i/>
              </w:rPr>
              <w:t xml:space="preserve"> Non-P</w:t>
            </w:r>
            <w:r w:rsidRPr="001A3348">
              <w:rPr>
                <w:rFonts w:cstheme="minorHAnsi"/>
                <w:bCs/>
                <w:i/>
              </w:rPr>
              <w:t>articipation</w:t>
            </w:r>
          </w:p>
          <w:p w14:paraId="3571DB02" w14:textId="77777777" w:rsidR="00F116A6" w:rsidRPr="001A3348" w:rsidRDefault="004C00F1" w:rsidP="00F116A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Cs/>
              </w:rPr>
              <w:t xml:space="preserve">Care Team ● PCP ● </w:t>
            </w:r>
            <w:r w:rsidR="00F116A6" w:rsidRPr="001A3348">
              <w:rPr>
                <w:rFonts w:cstheme="minorHAnsi"/>
                <w:bCs/>
              </w:rPr>
              <w:t>Leadership</w:t>
            </w:r>
            <w:r w:rsidR="00A57BB9" w:rsidRPr="001A3348">
              <w:rPr>
                <w:rFonts w:cstheme="minorHAnsi"/>
                <w:bCs/>
              </w:rPr>
              <w:t xml:space="preserve"> discussion</w:t>
            </w:r>
          </w:p>
          <w:p w14:paraId="6BEBBC15" w14:textId="77777777" w:rsidR="00A57BB9" w:rsidRPr="001A3348" w:rsidRDefault="00A57BB9" w:rsidP="00F116A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Cs/>
              </w:rPr>
              <w:t>Patient/family/caregiver(s) discussion</w:t>
            </w:r>
          </w:p>
          <w:p w14:paraId="4D9B6219" w14:textId="77777777" w:rsidR="00A57BB9" w:rsidRPr="001A3348" w:rsidRDefault="00A57BB9" w:rsidP="00F3590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 w:rsidRPr="001A3348">
              <w:rPr>
                <w:rFonts w:cstheme="minorHAnsi"/>
                <w:bCs/>
              </w:rPr>
              <w:t>Medical record d</w:t>
            </w:r>
            <w:r w:rsidR="00F116A6" w:rsidRPr="001A3348">
              <w:rPr>
                <w:rFonts w:cstheme="minorHAnsi"/>
                <w:bCs/>
              </w:rPr>
              <w:t>ocument</w:t>
            </w:r>
            <w:r w:rsidRPr="001A3348">
              <w:rPr>
                <w:rFonts w:cstheme="minorHAnsi"/>
                <w:bCs/>
              </w:rPr>
              <w:t>ation</w:t>
            </w:r>
          </w:p>
        </w:tc>
      </w:tr>
    </w:tbl>
    <w:p w14:paraId="291630F2" w14:textId="77777777" w:rsidR="005454E4" w:rsidRPr="001A3348" w:rsidRDefault="005454E4" w:rsidP="00DC18FE">
      <w:pPr>
        <w:rPr>
          <w:rFonts w:cstheme="minorHAnsi"/>
          <w:bCs/>
        </w:rPr>
        <w:sectPr w:rsidR="005454E4" w:rsidRPr="001A3348" w:rsidSect="003E5ED8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 w:code="1"/>
          <w:pgMar w:top="1080" w:right="1440" w:bottom="720" w:left="1440" w:header="720" w:footer="720" w:gutter="0"/>
          <w:cols w:space="720"/>
          <w:docGrid w:linePitch="360"/>
        </w:sectPr>
      </w:pPr>
    </w:p>
    <w:p w14:paraId="53607C12" w14:textId="77777777" w:rsidR="00DC18FE" w:rsidRPr="001A3348" w:rsidRDefault="00DC18FE" w:rsidP="00D87AF1">
      <w:pPr>
        <w:spacing w:after="0"/>
        <w:rPr>
          <w:rFonts w:cstheme="minorHAnsi"/>
        </w:rPr>
      </w:pPr>
    </w:p>
    <w:sectPr w:rsidR="00DC18FE" w:rsidRPr="001A3348" w:rsidSect="005454E4">
      <w:type w:val="continuous"/>
      <w:pgSz w:w="12240" w:h="15840" w:code="1"/>
      <w:pgMar w:top="1440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9C627" w14:textId="77777777" w:rsidR="008F28D5" w:rsidRDefault="008F28D5" w:rsidP="00F9648F">
      <w:pPr>
        <w:spacing w:after="0" w:line="240" w:lineRule="auto"/>
      </w:pPr>
      <w:r>
        <w:separator/>
      </w:r>
    </w:p>
  </w:endnote>
  <w:endnote w:type="continuationSeparator" w:id="0">
    <w:p w14:paraId="32F652FB" w14:textId="77777777" w:rsidR="008F28D5" w:rsidRDefault="008F28D5" w:rsidP="00F9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7DD10" w14:textId="413D4B58" w:rsidR="001A3348" w:rsidRPr="001A3348" w:rsidRDefault="001A3348" w:rsidP="001A3348">
    <w:pPr>
      <w:pStyle w:val="Footer"/>
      <w:tabs>
        <w:tab w:val="clear" w:pos="4680"/>
        <w:tab w:val="clear" w:pos="9360"/>
      </w:tabs>
      <w:jc w:val="right"/>
      <w:rPr>
        <w:color w:val="BFBFBF" w:themeColor="background1" w:themeShade="BF"/>
        <w:sz w:val="18"/>
      </w:rPr>
    </w:pPr>
    <w:r w:rsidRPr="00470807">
      <w:rPr>
        <w:color w:val="BFBFBF" w:themeColor="background1" w:themeShade="BF"/>
        <w:sz w:val="18"/>
      </w:rPr>
      <w:t>© National Association of Community Health Cen</w:t>
    </w:r>
    <w:r>
      <w:rPr>
        <w:color w:val="BFBFBF" w:themeColor="background1" w:themeShade="BF"/>
        <w:sz w:val="18"/>
      </w:rPr>
      <w:t>ters, all rights reserved, 05.25</w:t>
    </w:r>
    <w:r w:rsidRPr="00470807">
      <w:rPr>
        <w:color w:val="BFBFBF" w:themeColor="background1" w:themeShade="BF"/>
        <w:sz w:val="18"/>
      </w:rPr>
      <w:t>.17</w:t>
    </w:r>
  </w:p>
  <w:p w14:paraId="16C86909" w14:textId="78F97714" w:rsidR="006A61D3" w:rsidRDefault="006A6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60755" w14:textId="77777777" w:rsidR="008F28D5" w:rsidRDefault="008F28D5" w:rsidP="00F9648F">
      <w:pPr>
        <w:spacing w:after="0" w:line="240" w:lineRule="auto"/>
      </w:pPr>
      <w:r>
        <w:separator/>
      </w:r>
    </w:p>
  </w:footnote>
  <w:footnote w:type="continuationSeparator" w:id="0">
    <w:p w14:paraId="1F4EC917" w14:textId="77777777" w:rsidR="008F28D5" w:rsidRDefault="008F28D5" w:rsidP="00F9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B2C1" w14:textId="1DB1D5B3" w:rsidR="00560775" w:rsidRDefault="008F28D5">
    <w:pPr>
      <w:pStyle w:val="Header"/>
    </w:pPr>
    <w:r>
      <w:rPr>
        <w:noProof/>
      </w:rPr>
      <w:pict w14:anchorId="70879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192079" o:spid="_x0000_s2050" type="#_x0000_t136" style="position:absolute;margin-left:0;margin-top:0;width:527.9pt;height:131.95pt;rotation:315;z-index:-251651072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96F1" w14:textId="5A6591BD" w:rsidR="00560775" w:rsidRDefault="004B74AA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594F59A" wp14:editId="2260065F">
          <wp:simplePos x="0" y="0"/>
          <wp:positionH relativeFrom="column">
            <wp:posOffset>38100</wp:posOffset>
          </wp:positionH>
          <wp:positionV relativeFrom="paragraph">
            <wp:posOffset>-457200</wp:posOffset>
          </wp:positionV>
          <wp:extent cx="1379220" cy="3651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8D5">
      <w:rPr>
        <w:noProof/>
      </w:rPr>
      <w:pict w14:anchorId="6DBC83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192080" o:spid="_x0000_s2051" type="#_x0000_t136" style="position:absolute;margin-left:0;margin-top:0;width:527.9pt;height:131.95pt;rotation:315;z-index:-251649024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  <w:r w:rsidR="0056077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C6A13E" wp14:editId="723585FA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64780" cy="358140"/>
              <wp:effectExtent l="0" t="0" r="7620" b="3810"/>
              <wp:wrapTopAndBottom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DB6DDF" w14:textId="77777777" w:rsidR="00560775" w:rsidRPr="006F5997" w:rsidRDefault="00560775" w:rsidP="00560775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2" w:name="_Hlk35946320"/>
                          <w:bookmarkStart w:id="3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BC6A13E" id="Rectangle 2" o:spid="_x0000_s1026" style="position:absolute;margin-left:560.2pt;margin-top:-36pt;width:611.4pt;height:28.2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" fillcolor="#007da5" stroked="f" strokeweight="1pt">
              <v:textbox>
                <w:txbxContent>
                  <w:p w14:paraId="46DB6DDF" w14:textId="77777777" w:rsidR="00560775" w:rsidRPr="006F5997" w:rsidRDefault="00560775" w:rsidP="00560775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4" w:name="_Hlk35946320"/>
                    <w:bookmarkStart w:id="5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4"/>
                    <w:bookmarkEnd w:id="5"/>
                  </w:p>
                </w:txbxContent>
              </v:textbox>
              <w10:wrap type="topAndBottom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8A92" w14:textId="52200B0B" w:rsidR="00560775" w:rsidRDefault="008F28D5">
    <w:pPr>
      <w:pStyle w:val="Header"/>
    </w:pPr>
    <w:r>
      <w:rPr>
        <w:noProof/>
      </w:rPr>
      <w:pict w14:anchorId="5A7EEB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192078" o:spid="_x0000_s204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A0B"/>
    <w:multiLevelType w:val="hybridMultilevel"/>
    <w:tmpl w:val="676ACF64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A81"/>
    <w:multiLevelType w:val="hybridMultilevel"/>
    <w:tmpl w:val="DBEC869C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1A6D"/>
    <w:multiLevelType w:val="hybridMultilevel"/>
    <w:tmpl w:val="075CD4BC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5E49"/>
    <w:multiLevelType w:val="hybridMultilevel"/>
    <w:tmpl w:val="A9E2F2B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23A1"/>
    <w:multiLevelType w:val="hybridMultilevel"/>
    <w:tmpl w:val="25CC697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2255"/>
    <w:multiLevelType w:val="hybridMultilevel"/>
    <w:tmpl w:val="24F2BFFA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4798"/>
    <w:multiLevelType w:val="hybridMultilevel"/>
    <w:tmpl w:val="7892F524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6E3"/>
    <w:multiLevelType w:val="hybridMultilevel"/>
    <w:tmpl w:val="6ED8D68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50A3E"/>
    <w:multiLevelType w:val="hybridMultilevel"/>
    <w:tmpl w:val="403A54F0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6F9E"/>
    <w:multiLevelType w:val="hybridMultilevel"/>
    <w:tmpl w:val="8F808B5C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B0D3E"/>
    <w:multiLevelType w:val="hybridMultilevel"/>
    <w:tmpl w:val="E48EBBC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A670F"/>
    <w:multiLevelType w:val="hybridMultilevel"/>
    <w:tmpl w:val="0FE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7D5"/>
    <w:multiLevelType w:val="hybridMultilevel"/>
    <w:tmpl w:val="3A9E407A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4A76"/>
    <w:multiLevelType w:val="hybridMultilevel"/>
    <w:tmpl w:val="8E9693C2"/>
    <w:lvl w:ilvl="0" w:tplc="F070BDE2">
      <w:start w:val="1"/>
      <w:numFmt w:val="bullet"/>
      <w:lvlText w:val=""/>
      <w:lvlJc w:val="left"/>
      <w:pPr>
        <w:ind w:left="96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C8B1955"/>
    <w:multiLevelType w:val="hybridMultilevel"/>
    <w:tmpl w:val="EE700154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70AFC"/>
    <w:multiLevelType w:val="hybridMultilevel"/>
    <w:tmpl w:val="4398A6C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965BF"/>
    <w:multiLevelType w:val="hybridMultilevel"/>
    <w:tmpl w:val="14F4287A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1726F"/>
    <w:multiLevelType w:val="hybridMultilevel"/>
    <w:tmpl w:val="9D30E738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15"/>
  </w:num>
  <w:num w:numId="13">
    <w:abstractNumId w:val="16"/>
  </w:num>
  <w:num w:numId="14">
    <w:abstractNumId w:val="9"/>
  </w:num>
  <w:num w:numId="15">
    <w:abstractNumId w:val="12"/>
  </w:num>
  <w:num w:numId="16">
    <w:abstractNumId w:val="13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52"/>
    <w:rsid w:val="000165E8"/>
    <w:rsid w:val="00030E99"/>
    <w:rsid w:val="00134D74"/>
    <w:rsid w:val="001A3348"/>
    <w:rsid w:val="0023516B"/>
    <w:rsid w:val="002529AE"/>
    <w:rsid w:val="00256980"/>
    <w:rsid w:val="002805B9"/>
    <w:rsid w:val="00282B4C"/>
    <w:rsid w:val="00291841"/>
    <w:rsid w:val="002E7C66"/>
    <w:rsid w:val="0032536E"/>
    <w:rsid w:val="00343AC7"/>
    <w:rsid w:val="003612C9"/>
    <w:rsid w:val="00390481"/>
    <w:rsid w:val="003C06B1"/>
    <w:rsid w:val="003E5ED8"/>
    <w:rsid w:val="00425671"/>
    <w:rsid w:val="00445DD0"/>
    <w:rsid w:val="00470598"/>
    <w:rsid w:val="004B74AA"/>
    <w:rsid w:val="004C00F1"/>
    <w:rsid w:val="005454E4"/>
    <w:rsid w:val="00560775"/>
    <w:rsid w:val="005607FA"/>
    <w:rsid w:val="006351CF"/>
    <w:rsid w:val="00694FBE"/>
    <w:rsid w:val="006A61D3"/>
    <w:rsid w:val="006D04F6"/>
    <w:rsid w:val="00705C2C"/>
    <w:rsid w:val="00737446"/>
    <w:rsid w:val="00756FEC"/>
    <w:rsid w:val="00784A47"/>
    <w:rsid w:val="007B3D4D"/>
    <w:rsid w:val="007C3D22"/>
    <w:rsid w:val="007D1385"/>
    <w:rsid w:val="007F49FA"/>
    <w:rsid w:val="008A7652"/>
    <w:rsid w:val="008F28D5"/>
    <w:rsid w:val="00931729"/>
    <w:rsid w:val="00937579"/>
    <w:rsid w:val="00944FA0"/>
    <w:rsid w:val="00975FAE"/>
    <w:rsid w:val="009B0035"/>
    <w:rsid w:val="009C0DEC"/>
    <w:rsid w:val="00A23476"/>
    <w:rsid w:val="00A57BB9"/>
    <w:rsid w:val="00A77822"/>
    <w:rsid w:val="00AF514B"/>
    <w:rsid w:val="00B03628"/>
    <w:rsid w:val="00B2342C"/>
    <w:rsid w:val="00B43C41"/>
    <w:rsid w:val="00B87D06"/>
    <w:rsid w:val="00BD51D9"/>
    <w:rsid w:val="00BF12FC"/>
    <w:rsid w:val="00C202DD"/>
    <w:rsid w:val="00C273FC"/>
    <w:rsid w:val="00C47EAB"/>
    <w:rsid w:val="00C81913"/>
    <w:rsid w:val="00C84668"/>
    <w:rsid w:val="00CA2457"/>
    <w:rsid w:val="00CC16FD"/>
    <w:rsid w:val="00CC45A1"/>
    <w:rsid w:val="00CC5372"/>
    <w:rsid w:val="00D841B9"/>
    <w:rsid w:val="00D87AF1"/>
    <w:rsid w:val="00DC18FE"/>
    <w:rsid w:val="00DF7C09"/>
    <w:rsid w:val="00E12694"/>
    <w:rsid w:val="00E4592B"/>
    <w:rsid w:val="00F114AA"/>
    <w:rsid w:val="00F116A6"/>
    <w:rsid w:val="00F35905"/>
    <w:rsid w:val="00F9648F"/>
    <w:rsid w:val="00FE37F1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40DD49"/>
  <w15:chartTrackingRefBased/>
  <w15:docId w15:val="{B6D6E79B-7DA1-4508-90E0-4F1DFFEF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48F"/>
  </w:style>
  <w:style w:type="paragraph" w:styleId="Footer">
    <w:name w:val="footer"/>
    <w:basedOn w:val="Normal"/>
    <w:link w:val="FooterChar"/>
    <w:uiPriority w:val="99"/>
    <w:unhideWhenUsed/>
    <w:rsid w:val="00F9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48F"/>
  </w:style>
  <w:style w:type="character" w:customStyle="1" w:styleId="Mention1">
    <w:name w:val="Mention1"/>
    <w:basedOn w:val="DefaultParagraphFont"/>
    <w:uiPriority w:val="99"/>
    <w:semiHidden/>
    <w:unhideWhenUsed/>
    <w:rsid w:val="00425671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F359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4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68ACB0-A7B7-45CD-80C2-1A6E30E47A55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B9CFB559-03FC-43B6-BAA6-C9177011045B}">
      <dgm:prSet phldrT="[Text]" custT="1"/>
      <dgm:spPr>
        <a:xfrm>
          <a:off x="717" y="1330653"/>
          <a:ext cx="1729024" cy="1774205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US" sz="1200"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Stratify Patient Risk</a:t>
          </a:r>
        </a:p>
        <a:p>
          <a:pPr>
            <a:buNone/>
          </a:pPr>
          <a:endParaRPr lang="en-US" sz="2000">
            <a:latin typeface="Calibri" panose="020F0502020204030204"/>
            <a:ea typeface="+mn-ea"/>
            <a:cs typeface="+mn-cs"/>
          </a:endParaRPr>
        </a:p>
      </dgm:t>
    </dgm:pt>
    <dgm:pt modelId="{95B57D71-8D61-4E2E-B9C1-AA106E543400}" type="parTrans" cxnId="{C111AD4C-4409-4AF8-BEF4-371BA9E0A92D}">
      <dgm:prSet/>
      <dgm:spPr/>
      <dgm:t>
        <a:bodyPr/>
        <a:lstStyle/>
        <a:p>
          <a:endParaRPr lang="en-US"/>
        </a:p>
      </dgm:t>
    </dgm:pt>
    <dgm:pt modelId="{FE56FF71-9844-4C30-B306-B8D848E07D36}" type="sibTrans" cxnId="{C111AD4C-4409-4AF8-BEF4-371BA9E0A92D}">
      <dgm:prSet/>
      <dgm:spPr/>
      <dgm:t>
        <a:bodyPr/>
        <a:lstStyle/>
        <a:p>
          <a:endParaRPr lang="en-US"/>
        </a:p>
      </dgm:t>
    </dgm:pt>
    <dgm:pt modelId="{351CDF20-4B22-437E-9E43-09935DCCB7F3}">
      <dgm:prSet phldrT="[Text]" custT="1"/>
      <dgm:spPr>
        <a:xfrm>
          <a:off x="1814749" y="1330653"/>
          <a:ext cx="1700139" cy="1774205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Identify Individuals</a:t>
          </a:r>
        </a:p>
      </dgm:t>
    </dgm:pt>
    <dgm:pt modelId="{AA6B7B1E-FCC1-4EAE-8AC8-D5A5B713FB2A}" type="parTrans" cxnId="{6A7117C2-8B4B-4B8B-B148-039B90537468}">
      <dgm:prSet/>
      <dgm:spPr/>
      <dgm:t>
        <a:bodyPr/>
        <a:lstStyle/>
        <a:p>
          <a:endParaRPr lang="en-US"/>
        </a:p>
      </dgm:t>
    </dgm:pt>
    <dgm:pt modelId="{5C11D826-D0C8-404B-BA83-CDCEA9DCB745}" type="sibTrans" cxnId="{6A7117C2-8B4B-4B8B-B148-039B90537468}">
      <dgm:prSet/>
      <dgm:spPr/>
      <dgm:t>
        <a:bodyPr/>
        <a:lstStyle/>
        <a:p>
          <a:endParaRPr lang="en-US"/>
        </a:p>
      </dgm:t>
    </dgm:pt>
    <dgm:pt modelId="{563AF550-806D-400E-9EBD-757F28A058B5}">
      <dgm:prSet custT="1"/>
      <dgm:spPr>
        <a:xfrm>
          <a:off x="7170187" y="1330653"/>
          <a:ext cx="1700139" cy="1774205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Follow-up and Management</a:t>
          </a:r>
        </a:p>
      </dgm:t>
    </dgm:pt>
    <dgm:pt modelId="{0BC25B2E-E243-4DE1-BD83-C0D049E81307}" type="parTrans" cxnId="{2B8E271F-B776-4566-9343-E45226A7AE3A}">
      <dgm:prSet/>
      <dgm:spPr/>
      <dgm:t>
        <a:bodyPr/>
        <a:lstStyle/>
        <a:p>
          <a:endParaRPr lang="en-US"/>
        </a:p>
      </dgm:t>
    </dgm:pt>
    <dgm:pt modelId="{3B819C97-F13A-4C3E-8D0F-AF47C11D768F}" type="sibTrans" cxnId="{2B8E271F-B776-4566-9343-E45226A7AE3A}">
      <dgm:prSet/>
      <dgm:spPr/>
      <dgm:t>
        <a:bodyPr/>
        <a:lstStyle/>
        <a:p>
          <a:endParaRPr lang="en-US"/>
        </a:p>
      </dgm:t>
    </dgm:pt>
    <dgm:pt modelId="{79BA0864-4D7C-45AC-A30E-4B0FD427747A}">
      <dgm:prSet custT="1"/>
      <dgm:spPr/>
      <dgm:t>
        <a:bodyPr/>
        <a:lstStyle/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Outreach and Pre-Visit Planning</a:t>
          </a:r>
          <a:endParaRPr lang="en-US" sz="1100"/>
        </a:p>
      </dgm:t>
    </dgm:pt>
    <dgm:pt modelId="{DD5F96AD-ED00-4459-9D13-1FE756D3A5B1}" type="parTrans" cxnId="{A1078665-64AA-4763-A212-55A73FC177A9}">
      <dgm:prSet/>
      <dgm:spPr/>
      <dgm:t>
        <a:bodyPr/>
        <a:lstStyle/>
        <a:p>
          <a:endParaRPr lang="en-US"/>
        </a:p>
      </dgm:t>
    </dgm:pt>
    <dgm:pt modelId="{07240E95-0A45-443D-9B36-A52A074146E0}" type="sibTrans" cxnId="{A1078665-64AA-4763-A212-55A73FC177A9}">
      <dgm:prSet/>
      <dgm:spPr/>
      <dgm:t>
        <a:bodyPr/>
        <a:lstStyle/>
        <a:p>
          <a:endParaRPr lang="en-US"/>
        </a:p>
      </dgm:t>
    </dgm:pt>
    <dgm:pt modelId="{3DDF3C7A-2595-4E77-9C12-B7F3E51D4111}">
      <dgm:prSet custT="1"/>
      <dgm:spPr>
        <a:xfrm>
          <a:off x="5385041" y="1330653"/>
          <a:ext cx="1700139" cy="1774205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Initial Assessment</a:t>
          </a:r>
        </a:p>
      </dgm:t>
    </dgm:pt>
    <dgm:pt modelId="{2507573A-F19E-4BE2-8526-939275BB9943}" type="sibTrans" cxnId="{4227DE02-E65D-4E29-AB3F-11F0726F4CC0}">
      <dgm:prSet/>
      <dgm:spPr/>
      <dgm:t>
        <a:bodyPr/>
        <a:lstStyle/>
        <a:p>
          <a:endParaRPr lang="en-US"/>
        </a:p>
      </dgm:t>
    </dgm:pt>
    <dgm:pt modelId="{7C0041C4-69DB-4868-B624-1FE958457F89}" type="parTrans" cxnId="{4227DE02-E65D-4E29-AB3F-11F0726F4CC0}">
      <dgm:prSet/>
      <dgm:spPr/>
      <dgm:t>
        <a:bodyPr/>
        <a:lstStyle/>
        <a:p>
          <a:endParaRPr lang="en-US"/>
        </a:p>
      </dgm:t>
    </dgm:pt>
    <dgm:pt modelId="{0630B98F-8F82-4B86-AFCC-0FA313F3618A}">
      <dgm:prSet custT="1"/>
      <dgm:spPr/>
      <dgm:t>
        <a:bodyPr/>
        <a:lstStyle/>
        <a:p>
          <a:r>
            <a:rPr lang="en-US" sz="1100" b="1"/>
            <a:t>Case Closure</a:t>
          </a:r>
        </a:p>
      </dgm:t>
    </dgm:pt>
    <dgm:pt modelId="{EADAA236-A53B-467A-882A-1D8ED4D2C2C2}" type="parTrans" cxnId="{5D1065D1-8F4D-4B95-B875-FAA736D3B526}">
      <dgm:prSet/>
      <dgm:spPr/>
      <dgm:t>
        <a:bodyPr/>
        <a:lstStyle/>
        <a:p>
          <a:endParaRPr lang="en-US"/>
        </a:p>
      </dgm:t>
    </dgm:pt>
    <dgm:pt modelId="{274E4952-7884-46D9-9296-C8B2B8923F88}" type="sibTrans" cxnId="{5D1065D1-8F4D-4B95-B875-FAA736D3B526}">
      <dgm:prSet/>
      <dgm:spPr/>
      <dgm:t>
        <a:bodyPr/>
        <a:lstStyle/>
        <a:p>
          <a:endParaRPr lang="en-US"/>
        </a:p>
      </dgm:t>
    </dgm:pt>
    <dgm:pt modelId="{4CFDCAE1-3B6E-47D0-AFF3-64036EEE70A9}" type="pres">
      <dgm:prSet presAssocID="{2468ACB0-A7B7-45CD-80C2-1A6E30E47A55}" presName="CompostProcess" presStyleCnt="0">
        <dgm:presLayoutVars>
          <dgm:dir/>
          <dgm:resizeHandles val="exact"/>
        </dgm:presLayoutVars>
      </dgm:prSet>
      <dgm:spPr/>
    </dgm:pt>
    <dgm:pt modelId="{5FC3F33A-4178-48F5-9DB1-74767811AB77}" type="pres">
      <dgm:prSet presAssocID="{2468ACB0-A7B7-45CD-80C2-1A6E30E47A55}" presName="arrow" presStyleLbl="bgShp" presStyleIdx="0" presStyleCnt="1"/>
      <dgm:spPr>
        <a:xfrm>
          <a:off x="665328" y="0"/>
          <a:ext cx="7540388" cy="4435513"/>
        </a:xfrm>
        <a:prstGeom prst="rightArrow">
          <a:avLst/>
        </a:prstGeom>
      </dgm:spPr>
    </dgm:pt>
    <dgm:pt modelId="{01D27815-AD90-47E2-90B6-70A750124599}" type="pres">
      <dgm:prSet presAssocID="{2468ACB0-A7B7-45CD-80C2-1A6E30E47A55}" presName="linearProcess" presStyleCnt="0"/>
      <dgm:spPr/>
    </dgm:pt>
    <dgm:pt modelId="{BA621256-5F52-4186-AAA8-6607E2B4814F}" type="pres">
      <dgm:prSet presAssocID="{B9CFB559-03FC-43B6-BAA6-C9177011045B}" presName="textNode" presStyleLbl="node1" presStyleIdx="0" presStyleCnt="6" custScaleX="101699">
        <dgm:presLayoutVars>
          <dgm:bulletEnabled val="1"/>
        </dgm:presLayoutVars>
      </dgm:prSet>
      <dgm:spPr/>
    </dgm:pt>
    <dgm:pt modelId="{827A4303-C4C4-4515-B04B-40ADEB44AAB1}" type="pres">
      <dgm:prSet presAssocID="{FE56FF71-9844-4C30-B306-B8D848E07D36}" presName="sibTrans" presStyleCnt="0"/>
      <dgm:spPr/>
    </dgm:pt>
    <dgm:pt modelId="{8409CBD7-DD03-492C-A8DD-1BD900085512}" type="pres">
      <dgm:prSet presAssocID="{351CDF20-4B22-437E-9E43-09935DCCB7F3}" presName="textNode" presStyleLbl="node1" presStyleIdx="1" presStyleCnt="6" custLinFactNeighborX="-19278" custLinFactNeighborY="-2297">
        <dgm:presLayoutVars>
          <dgm:bulletEnabled val="1"/>
        </dgm:presLayoutVars>
      </dgm:prSet>
      <dgm:spPr/>
    </dgm:pt>
    <dgm:pt modelId="{08FBBC0D-FF4D-4BBE-9E5C-A8D392E47F9F}" type="pres">
      <dgm:prSet presAssocID="{5C11D826-D0C8-404B-BA83-CDCEA9DCB745}" presName="sibTrans" presStyleCnt="0"/>
      <dgm:spPr/>
    </dgm:pt>
    <dgm:pt modelId="{E35A7CB7-B0F4-447A-A997-099C97F5AC94}" type="pres">
      <dgm:prSet presAssocID="{79BA0864-4D7C-45AC-A30E-4B0FD427747A}" presName="textNode" presStyleLbl="node1" presStyleIdx="2" presStyleCnt="6">
        <dgm:presLayoutVars>
          <dgm:bulletEnabled val="1"/>
        </dgm:presLayoutVars>
      </dgm:prSet>
      <dgm:spPr/>
    </dgm:pt>
    <dgm:pt modelId="{21522682-C71A-4FFF-8026-93906228BE63}" type="pres">
      <dgm:prSet presAssocID="{07240E95-0A45-443D-9B36-A52A074146E0}" presName="sibTrans" presStyleCnt="0"/>
      <dgm:spPr/>
    </dgm:pt>
    <dgm:pt modelId="{62CF52B8-D23C-4AA1-BDBF-72DC2E47A96D}" type="pres">
      <dgm:prSet presAssocID="{3DDF3C7A-2595-4E77-9C12-B7F3E51D4111}" presName="textNode" presStyleLbl="node1" presStyleIdx="3" presStyleCnt="6">
        <dgm:presLayoutVars>
          <dgm:bulletEnabled val="1"/>
        </dgm:presLayoutVars>
      </dgm:prSet>
      <dgm:spPr/>
    </dgm:pt>
    <dgm:pt modelId="{7777FF7A-9F25-4754-A862-B6BF0F29BFB6}" type="pres">
      <dgm:prSet presAssocID="{2507573A-F19E-4BE2-8526-939275BB9943}" presName="sibTrans" presStyleCnt="0"/>
      <dgm:spPr/>
    </dgm:pt>
    <dgm:pt modelId="{1C251BE9-CFF6-43A3-ACBC-BB478499687D}" type="pres">
      <dgm:prSet presAssocID="{563AF550-806D-400E-9EBD-757F28A058B5}" presName="textNode" presStyleLbl="node1" presStyleIdx="4" presStyleCnt="6" custScaleX="110896">
        <dgm:presLayoutVars>
          <dgm:bulletEnabled val="1"/>
        </dgm:presLayoutVars>
      </dgm:prSet>
      <dgm:spPr/>
    </dgm:pt>
    <dgm:pt modelId="{E252A968-716A-44A9-98A7-59586BC75E67}" type="pres">
      <dgm:prSet presAssocID="{3B819C97-F13A-4C3E-8D0F-AF47C11D768F}" presName="sibTrans" presStyleCnt="0"/>
      <dgm:spPr/>
    </dgm:pt>
    <dgm:pt modelId="{63065B9E-15C7-406A-BAC5-4777E57B7DE2}" type="pres">
      <dgm:prSet presAssocID="{0630B98F-8F82-4B86-AFCC-0FA313F3618A}" presName="textNode" presStyleLbl="node1" presStyleIdx="5" presStyleCnt="6">
        <dgm:presLayoutVars>
          <dgm:bulletEnabled val="1"/>
        </dgm:presLayoutVars>
      </dgm:prSet>
      <dgm:spPr/>
    </dgm:pt>
  </dgm:ptLst>
  <dgm:cxnLst>
    <dgm:cxn modelId="{4227DE02-E65D-4E29-AB3F-11F0726F4CC0}" srcId="{2468ACB0-A7B7-45CD-80C2-1A6E30E47A55}" destId="{3DDF3C7A-2595-4E77-9C12-B7F3E51D4111}" srcOrd="3" destOrd="0" parTransId="{7C0041C4-69DB-4868-B624-1FE958457F89}" sibTransId="{2507573A-F19E-4BE2-8526-939275BB9943}"/>
    <dgm:cxn modelId="{2B8E271F-B776-4566-9343-E45226A7AE3A}" srcId="{2468ACB0-A7B7-45CD-80C2-1A6E30E47A55}" destId="{563AF550-806D-400E-9EBD-757F28A058B5}" srcOrd="4" destOrd="0" parTransId="{0BC25B2E-E243-4DE1-BD83-C0D049E81307}" sibTransId="{3B819C97-F13A-4C3E-8D0F-AF47C11D768F}"/>
    <dgm:cxn modelId="{D22DE733-07BA-4F58-88DB-7EB7BB41B889}" type="presOf" srcId="{B9CFB559-03FC-43B6-BAA6-C9177011045B}" destId="{BA621256-5F52-4186-AAA8-6607E2B4814F}" srcOrd="0" destOrd="0" presId="urn:microsoft.com/office/officeart/2005/8/layout/hProcess9"/>
    <dgm:cxn modelId="{98E76763-3E37-4DAD-8BAF-43C0FDB96246}" type="presOf" srcId="{79BA0864-4D7C-45AC-A30E-4B0FD427747A}" destId="{E35A7CB7-B0F4-447A-A997-099C97F5AC94}" srcOrd="0" destOrd="0" presId="urn:microsoft.com/office/officeart/2005/8/layout/hProcess9"/>
    <dgm:cxn modelId="{22E31F65-6007-4B8D-A0D7-4AD0CCD39F6E}" type="presOf" srcId="{2468ACB0-A7B7-45CD-80C2-1A6E30E47A55}" destId="{4CFDCAE1-3B6E-47D0-AFF3-64036EEE70A9}" srcOrd="0" destOrd="0" presId="urn:microsoft.com/office/officeart/2005/8/layout/hProcess9"/>
    <dgm:cxn modelId="{A1078665-64AA-4763-A212-55A73FC177A9}" srcId="{2468ACB0-A7B7-45CD-80C2-1A6E30E47A55}" destId="{79BA0864-4D7C-45AC-A30E-4B0FD427747A}" srcOrd="2" destOrd="0" parTransId="{DD5F96AD-ED00-4459-9D13-1FE756D3A5B1}" sibTransId="{07240E95-0A45-443D-9B36-A52A074146E0}"/>
    <dgm:cxn modelId="{F40B7D4B-B2EC-4835-A6B8-391D2ED85731}" type="presOf" srcId="{351CDF20-4B22-437E-9E43-09935DCCB7F3}" destId="{8409CBD7-DD03-492C-A8DD-1BD900085512}" srcOrd="0" destOrd="0" presId="urn:microsoft.com/office/officeart/2005/8/layout/hProcess9"/>
    <dgm:cxn modelId="{C111AD4C-4409-4AF8-BEF4-371BA9E0A92D}" srcId="{2468ACB0-A7B7-45CD-80C2-1A6E30E47A55}" destId="{B9CFB559-03FC-43B6-BAA6-C9177011045B}" srcOrd="0" destOrd="0" parTransId="{95B57D71-8D61-4E2E-B9C1-AA106E543400}" sibTransId="{FE56FF71-9844-4C30-B306-B8D848E07D36}"/>
    <dgm:cxn modelId="{6A7117C2-8B4B-4B8B-B148-039B90537468}" srcId="{2468ACB0-A7B7-45CD-80C2-1A6E30E47A55}" destId="{351CDF20-4B22-437E-9E43-09935DCCB7F3}" srcOrd="1" destOrd="0" parTransId="{AA6B7B1E-FCC1-4EAE-8AC8-D5A5B713FB2A}" sibTransId="{5C11D826-D0C8-404B-BA83-CDCEA9DCB745}"/>
    <dgm:cxn modelId="{5F5F5EC7-A3F0-47CD-8DE8-202BD82FCAA2}" type="presOf" srcId="{3DDF3C7A-2595-4E77-9C12-B7F3E51D4111}" destId="{62CF52B8-D23C-4AA1-BDBF-72DC2E47A96D}" srcOrd="0" destOrd="0" presId="urn:microsoft.com/office/officeart/2005/8/layout/hProcess9"/>
    <dgm:cxn modelId="{5D1065D1-8F4D-4B95-B875-FAA736D3B526}" srcId="{2468ACB0-A7B7-45CD-80C2-1A6E30E47A55}" destId="{0630B98F-8F82-4B86-AFCC-0FA313F3618A}" srcOrd="5" destOrd="0" parTransId="{EADAA236-A53B-467A-882A-1D8ED4D2C2C2}" sibTransId="{274E4952-7884-46D9-9296-C8B2B8923F88}"/>
    <dgm:cxn modelId="{D0ACA0D5-E6D1-4882-970C-E61FA04B13DB}" type="presOf" srcId="{563AF550-806D-400E-9EBD-757F28A058B5}" destId="{1C251BE9-CFF6-43A3-ACBC-BB478499687D}" srcOrd="0" destOrd="0" presId="urn:microsoft.com/office/officeart/2005/8/layout/hProcess9"/>
    <dgm:cxn modelId="{27C7A8FC-5448-4284-8728-E8C4DED6A52A}" type="presOf" srcId="{0630B98F-8F82-4B86-AFCC-0FA313F3618A}" destId="{63065B9E-15C7-406A-BAC5-4777E57B7DE2}" srcOrd="0" destOrd="0" presId="urn:microsoft.com/office/officeart/2005/8/layout/hProcess9"/>
    <dgm:cxn modelId="{921DFCB4-F76D-4EC6-A860-C8CBEE3CB854}" type="presParOf" srcId="{4CFDCAE1-3B6E-47D0-AFF3-64036EEE70A9}" destId="{5FC3F33A-4178-48F5-9DB1-74767811AB77}" srcOrd="0" destOrd="0" presId="urn:microsoft.com/office/officeart/2005/8/layout/hProcess9"/>
    <dgm:cxn modelId="{B5A9EB8F-A02D-4296-BECD-C7FB3DCCD67B}" type="presParOf" srcId="{4CFDCAE1-3B6E-47D0-AFF3-64036EEE70A9}" destId="{01D27815-AD90-47E2-90B6-70A750124599}" srcOrd="1" destOrd="0" presId="urn:microsoft.com/office/officeart/2005/8/layout/hProcess9"/>
    <dgm:cxn modelId="{239541D7-1103-43C0-A11C-AD5032A0F473}" type="presParOf" srcId="{01D27815-AD90-47E2-90B6-70A750124599}" destId="{BA621256-5F52-4186-AAA8-6607E2B4814F}" srcOrd="0" destOrd="0" presId="urn:microsoft.com/office/officeart/2005/8/layout/hProcess9"/>
    <dgm:cxn modelId="{BC84A5B8-6F0E-46C2-BD97-978C64873083}" type="presParOf" srcId="{01D27815-AD90-47E2-90B6-70A750124599}" destId="{827A4303-C4C4-4515-B04B-40ADEB44AAB1}" srcOrd="1" destOrd="0" presId="urn:microsoft.com/office/officeart/2005/8/layout/hProcess9"/>
    <dgm:cxn modelId="{D9527B0B-3B85-4C26-9D59-8AF1B83C92B2}" type="presParOf" srcId="{01D27815-AD90-47E2-90B6-70A750124599}" destId="{8409CBD7-DD03-492C-A8DD-1BD900085512}" srcOrd="2" destOrd="0" presId="urn:microsoft.com/office/officeart/2005/8/layout/hProcess9"/>
    <dgm:cxn modelId="{29C3041D-4BB6-4BC3-8DB3-D078ABEB65D7}" type="presParOf" srcId="{01D27815-AD90-47E2-90B6-70A750124599}" destId="{08FBBC0D-FF4D-4BBE-9E5C-A8D392E47F9F}" srcOrd="3" destOrd="0" presId="urn:microsoft.com/office/officeart/2005/8/layout/hProcess9"/>
    <dgm:cxn modelId="{765D6D9C-AC96-4BBC-9D42-BF1FC602D379}" type="presParOf" srcId="{01D27815-AD90-47E2-90B6-70A750124599}" destId="{E35A7CB7-B0F4-447A-A997-099C97F5AC94}" srcOrd="4" destOrd="0" presId="urn:microsoft.com/office/officeart/2005/8/layout/hProcess9"/>
    <dgm:cxn modelId="{DD790F43-E3F2-4DBA-A1ED-9AE8BDEA765F}" type="presParOf" srcId="{01D27815-AD90-47E2-90B6-70A750124599}" destId="{21522682-C71A-4FFF-8026-93906228BE63}" srcOrd="5" destOrd="0" presId="urn:microsoft.com/office/officeart/2005/8/layout/hProcess9"/>
    <dgm:cxn modelId="{250A5DE7-90EA-4FB5-ADB0-AACC6E85C84C}" type="presParOf" srcId="{01D27815-AD90-47E2-90B6-70A750124599}" destId="{62CF52B8-D23C-4AA1-BDBF-72DC2E47A96D}" srcOrd="6" destOrd="0" presId="urn:microsoft.com/office/officeart/2005/8/layout/hProcess9"/>
    <dgm:cxn modelId="{29F4E16F-DC77-4E96-904D-AB0934BE1353}" type="presParOf" srcId="{01D27815-AD90-47E2-90B6-70A750124599}" destId="{7777FF7A-9F25-4754-A862-B6BF0F29BFB6}" srcOrd="7" destOrd="0" presId="urn:microsoft.com/office/officeart/2005/8/layout/hProcess9"/>
    <dgm:cxn modelId="{68CC9D45-0E78-4336-8D88-13A5F9DD8CFE}" type="presParOf" srcId="{01D27815-AD90-47E2-90B6-70A750124599}" destId="{1C251BE9-CFF6-43A3-ACBC-BB478499687D}" srcOrd="8" destOrd="0" presId="urn:microsoft.com/office/officeart/2005/8/layout/hProcess9"/>
    <dgm:cxn modelId="{90CF518E-7AFE-4EE7-B014-5E3F95C2E653}" type="presParOf" srcId="{01D27815-AD90-47E2-90B6-70A750124599}" destId="{E252A968-716A-44A9-98A7-59586BC75E67}" srcOrd="9" destOrd="0" presId="urn:microsoft.com/office/officeart/2005/8/layout/hProcess9"/>
    <dgm:cxn modelId="{FDCB346D-AC56-4347-AD2D-7EBB0DD2C9A7}" type="presParOf" srcId="{01D27815-AD90-47E2-90B6-70A750124599}" destId="{63065B9E-15C7-406A-BAC5-4777E57B7DE2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C3F33A-4178-48F5-9DB1-74767811AB77}">
      <dsp:nvSpPr>
        <dsp:cNvPr id="0" name=""/>
        <dsp:cNvSpPr/>
      </dsp:nvSpPr>
      <dsp:spPr>
        <a:xfrm>
          <a:off x="463629" y="0"/>
          <a:ext cx="5254466" cy="128651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A621256-5F52-4186-AAA8-6607E2B4814F}">
      <dsp:nvSpPr>
        <dsp:cNvPr id="0" name=""/>
        <dsp:cNvSpPr/>
      </dsp:nvSpPr>
      <dsp:spPr>
        <a:xfrm>
          <a:off x="2974" y="385953"/>
          <a:ext cx="902492" cy="514604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" panose="020F0502020204030204"/>
            <a:ea typeface="+mn-ea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Stratify Patient Risk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>
            <a:latin typeface="Calibri" panose="020F0502020204030204"/>
            <a:ea typeface="+mn-ea"/>
            <a:cs typeface="+mn-cs"/>
          </a:endParaRPr>
        </a:p>
      </dsp:txBody>
      <dsp:txXfrm>
        <a:off x="28095" y="411074"/>
        <a:ext cx="852250" cy="464362"/>
      </dsp:txXfrm>
    </dsp:sp>
    <dsp:sp modelId="{8409CBD7-DD03-492C-A8DD-1BD900085512}">
      <dsp:nvSpPr>
        <dsp:cNvPr id="0" name=""/>
        <dsp:cNvSpPr/>
      </dsp:nvSpPr>
      <dsp:spPr>
        <a:xfrm>
          <a:off x="1024856" y="374132"/>
          <a:ext cx="887415" cy="514604"/>
        </a:xfrm>
        <a:prstGeom prst="roundRect">
          <a:avLst/>
        </a:prstGeom>
        <a:gradFill rotWithShape="0">
          <a:gsLst>
            <a:gs pos="0">
              <a:schemeClr val="accent5">
                <a:hueOff val="-1351709"/>
                <a:satOff val="-3484"/>
                <a:lumOff val="-235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351709"/>
                <a:satOff val="-3484"/>
                <a:lumOff val="-235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351709"/>
                <a:satOff val="-3484"/>
                <a:lumOff val="-235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Identify Individuals</a:t>
          </a:r>
        </a:p>
      </dsp:txBody>
      <dsp:txXfrm>
        <a:off x="1049977" y="399253"/>
        <a:ext cx="837173" cy="464362"/>
      </dsp:txXfrm>
    </dsp:sp>
    <dsp:sp modelId="{E35A7CB7-B0F4-447A-A997-099C97F5AC94}">
      <dsp:nvSpPr>
        <dsp:cNvPr id="0" name=""/>
        <dsp:cNvSpPr/>
      </dsp:nvSpPr>
      <dsp:spPr>
        <a:xfrm>
          <a:off x="2088687" y="385953"/>
          <a:ext cx="887415" cy="514604"/>
        </a:xfrm>
        <a:prstGeom prst="roundRect">
          <a:avLst/>
        </a:prstGeom>
        <a:gradFill rotWithShape="0">
          <a:gsLst>
            <a:gs pos="0">
              <a:schemeClr val="accent5">
                <a:hueOff val="-2703417"/>
                <a:satOff val="-6968"/>
                <a:lumOff val="-470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2703417"/>
                <a:satOff val="-6968"/>
                <a:lumOff val="-470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2703417"/>
                <a:satOff val="-6968"/>
                <a:lumOff val="-470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Outreach and Pre-Visit Planning</a:t>
          </a:r>
          <a:endParaRPr lang="en-US" sz="1100" kern="1200"/>
        </a:p>
      </dsp:txBody>
      <dsp:txXfrm>
        <a:off x="2113808" y="411074"/>
        <a:ext cx="837173" cy="464362"/>
      </dsp:txXfrm>
    </dsp:sp>
    <dsp:sp modelId="{62CF52B8-D23C-4AA1-BDBF-72DC2E47A96D}">
      <dsp:nvSpPr>
        <dsp:cNvPr id="0" name=""/>
        <dsp:cNvSpPr/>
      </dsp:nvSpPr>
      <dsp:spPr>
        <a:xfrm>
          <a:off x="3124005" y="385953"/>
          <a:ext cx="887415" cy="514604"/>
        </a:xfrm>
        <a:prstGeom prst="roundRect">
          <a:avLst/>
        </a:prstGeom>
        <a:gradFill rotWithShape="0">
          <a:gsLst>
            <a:gs pos="0">
              <a:schemeClr val="accent5">
                <a:hueOff val="-4055126"/>
                <a:satOff val="-10451"/>
                <a:lumOff val="-705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4055126"/>
                <a:satOff val="-10451"/>
                <a:lumOff val="-705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4055126"/>
                <a:satOff val="-10451"/>
                <a:lumOff val="-705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Initial Assessment</a:t>
          </a:r>
        </a:p>
      </dsp:txBody>
      <dsp:txXfrm>
        <a:off x="3149126" y="411074"/>
        <a:ext cx="837173" cy="464362"/>
      </dsp:txXfrm>
    </dsp:sp>
    <dsp:sp modelId="{1C251BE9-CFF6-43A3-ACBC-BB478499687D}">
      <dsp:nvSpPr>
        <dsp:cNvPr id="0" name=""/>
        <dsp:cNvSpPr/>
      </dsp:nvSpPr>
      <dsp:spPr>
        <a:xfrm>
          <a:off x="4159324" y="385953"/>
          <a:ext cx="984108" cy="514604"/>
        </a:xfrm>
        <a:prstGeom prst="roundRect">
          <a:avLst/>
        </a:prstGeom>
        <a:gradFill rotWithShape="0">
          <a:gsLst>
            <a:gs pos="0">
              <a:schemeClr val="accent5">
                <a:hueOff val="-5406834"/>
                <a:satOff val="-13935"/>
                <a:lumOff val="-941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406834"/>
                <a:satOff val="-13935"/>
                <a:lumOff val="-941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406834"/>
                <a:satOff val="-13935"/>
                <a:lumOff val="-941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Follow-up and Management</a:t>
          </a:r>
        </a:p>
      </dsp:txBody>
      <dsp:txXfrm>
        <a:off x="4184445" y="411074"/>
        <a:ext cx="933866" cy="464362"/>
      </dsp:txXfrm>
    </dsp:sp>
    <dsp:sp modelId="{63065B9E-15C7-406A-BAC5-4777E57B7DE2}">
      <dsp:nvSpPr>
        <dsp:cNvPr id="0" name=""/>
        <dsp:cNvSpPr/>
      </dsp:nvSpPr>
      <dsp:spPr>
        <a:xfrm>
          <a:off x="5291335" y="385953"/>
          <a:ext cx="887415" cy="514604"/>
        </a:xfrm>
        <a:prstGeom prst="roundRect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Case Closure</a:t>
          </a:r>
        </a:p>
      </dsp:txBody>
      <dsp:txXfrm>
        <a:off x="5316456" y="411074"/>
        <a:ext cx="837173" cy="464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92B7-3D30-4E77-A05D-7134AC7F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Hinga</dc:creator>
  <cp:keywords/>
  <dc:description/>
  <cp:lastModifiedBy>Luke Ertle</cp:lastModifiedBy>
  <cp:revision>5</cp:revision>
  <cp:lastPrinted>2017-05-25T16:29:00Z</cp:lastPrinted>
  <dcterms:created xsi:type="dcterms:W3CDTF">2017-06-01T15:34:00Z</dcterms:created>
  <dcterms:modified xsi:type="dcterms:W3CDTF">2020-03-25T14:40:00Z</dcterms:modified>
</cp:coreProperties>
</file>