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E366" w14:textId="77777777" w:rsidR="00F37711" w:rsidRDefault="00405EAF">
      <w:pPr>
        <w:ind w:left="13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1A3AF6E5" wp14:editId="631E7C5E">
            <wp:simplePos x="0" y="0"/>
            <wp:positionH relativeFrom="column">
              <wp:align>left</wp:align>
            </wp:positionH>
            <wp:positionV relativeFrom="paragraph">
              <wp:posOffset>19050</wp:posOffset>
            </wp:positionV>
            <wp:extent cx="6477000" cy="1104900"/>
            <wp:effectExtent l="0" t="0" r="0" b="0"/>
            <wp:wrapSquare wrapText="bothSides"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2395FF70" wp14:editId="4C7524A2">
            <wp:simplePos x="0" y="0"/>
            <wp:positionH relativeFrom="column">
              <wp:align>left</wp:align>
            </wp:positionH>
            <wp:positionV relativeFrom="paragraph">
              <wp:posOffset>-3175</wp:posOffset>
            </wp:positionV>
            <wp:extent cx="6057900" cy="866775"/>
            <wp:effectExtent l="0" t="0" r="0" b="0"/>
            <wp:wrapSquare wrapText="bothSides"/>
            <wp:docPr id="100003" name="Picture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2EA103" w14:textId="77777777" w:rsidR="00F37711" w:rsidRDefault="00405EAF">
      <w:pPr>
        <w:spacing w:before="87"/>
        <w:rPr>
          <w:sz w:val="40"/>
          <w:szCs w:val="4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sz w:val="40"/>
          <w:szCs w:val="40"/>
        </w:rPr>
        <w:t>Welcome Parents,</w:t>
      </w:r>
    </w:p>
    <w:p w14:paraId="5FE3CB93" w14:textId="77777777" w:rsidR="00F37711" w:rsidRDefault="00F37711">
      <w:pPr>
        <w:spacing w:before="5"/>
        <w:rPr>
          <w:sz w:val="43"/>
          <w:szCs w:val="43"/>
        </w:rPr>
      </w:pPr>
    </w:p>
    <w:p w14:paraId="4105BE4A" w14:textId="77777777" w:rsidR="00F37711" w:rsidRDefault="00405EAF">
      <w:pPr>
        <w:spacing w:before="1"/>
        <w:ind w:left="100"/>
        <w:rPr>
          <w:sz w:val="40"/>
          <w:szCs w:val="40"/>
        </w:rPr>
      </w:pPr>
      <w:r>
        <w:rPr>
          <w:sz w:val="40"/>
          <w:szCs w:val="40"/>
        </w:rPr>
        <w:t>Many changes happen during the teenage years.</w:t>
      </w:r>
    </w:p>
    <w:p w14:paraId="1461E857" w14:textId="77777777" w:rsidR="00F37711" w:rsidRDefault="00F37711">
      <w:pPr>
        <w:spacing w:before="5"/>
        <w:rPr>
          <w:sz w:val="43"/>
          <w:szCs w:val="43"/>
        </w:rPr>
      </w:pPr>
    </w:p>
    <w:p w14:paraId="0B1B01B7" w14:textId="77777777" w:rsidR="00F37711" w:rsidRDefault="00405EAF">
      <w:pPr>
        <w:spacing w:line="250" w:lineRule="auto"/>
        <w:ind w:left="100" w:right="514"/>
        <w:rPr>
          <w:sz w:val="40"/>
          <w:szCs w:val="40"/>
        </w:rPr>
      </w:pPr>
      <w:r>
        <w:rPr>
          <w:sz w:val="40"/>
          <w:szCs w:val="40"/>
        </w:rPr>
        <w:t>It is good for teens to learn to take more control of their health.</w:t>
      </w:r>
    </w:p>
    <w:p w14:paraId="261D6E1F" w14:textId="77777777" w:rsidR="00F37711" w:rsidRDefault="00F37711">
      <w:pPr>
        <w:rPr>
          <w:sz w:val="42"/>
          <w:szCs w:val="42"/>
        </w:rPr>
      </w:pPr>
    </w:p>
    <w:p w14:paraId="52166E48" w14:textId="77777777" w:rsidR="00F37711" w:rsidRDefault="00405EAF">
      <w:pPr>
        <w:spacing w:before="1" w:line="250" w:lineRule="auto"/>
        <w:ind w:left="100" w:right="514"/>
        <w:rPr>
          <w:sz w:val="40"/>
          <w:szCs w:val="40"/>
        </w:rPr>
      </w:pPr>
      <w:r>
        <w:rPr>
          <w:sz w:val="40"/>
          <w:szCs w:val="40"/>
        </w:rPr>
        <w:t xml:space="preserve">The American Academy of Pediatrics states that starting by age 11, it is good for teens to have alone time with </w:t>
      </w:r>
      <w:r>
        <w:rPr>
          <w:sz w:val="40"/>
          <w:szCs w:val="40"/>
        </w:rPr>
        <w:t>their doctor.</w:t>
      </w:r>
    </w:p>
    <w:p w14:paraId="4191A3E3" w14:textId="77777777" w:rsidR="00F37711" w:rsidRDefault="00F37711">
      <w:pPr>
        <w:spacing w:before="1"/>
        <w:rPr>
          <w:sz w:val="42"/>
          <w:szCs w:val="42"/>
        </w:rPr>
      </w:pPr>
    </w:p>
    <w:p w14:paraId="0B490C3E" w14:textId="77777777" w:rsidR="00F37711" w:rsidRDefault="00405EAF">
      <w:pPr>
        <w:spacing w:line="250" w:lineRule="auto"/>
        <w:ind w:left="100" w:right="1230"/>
        <w:rPr>
          <w:sz w:val="40"/>
          <w:szCs w:val="40"/>
        </w:rPr>
      </w:pPr>
      <w:r>
        <w:rPr>
          <w:sz w:val="40"/>
          <w:szCs w:val="40"/>
        </w:rPr>
        <w:t>It is our clinic practice to ask parents to step out</w:t>
      </w:r>
      <w:r>
        <w:rPr>
          <w:spacing w:val="-42"/>
          <w:sz w:val="40"/>
          <w:szCs w:val="40"/>
        </w:rPr>
        <w:t xml:space="preserve"> </w:t>
      </w:r>
      <w:r>
        <w:rPr>
          <w:sz w:val="40"/>
          <w:szCs w:val="40"/>
        </w:rPr>
        <w:t>of the room for a part of each</w:t>
      </w:r>
      <w:r>
        <w:rPr>
          <w:spacing w:val="-23"/>
          <w:sz w:val="40"/>
          <w:szCs w:val="40"/>
        </w:rPr>
        <w:t xml:space="preserve"> </w:t>
      </w:r>
      <w:r>
        <w:rPr>
          <w:sz w:val="40"/>
          <w:szCs w:val="40"/>
        </w:rPr>
        <w:t>teen</w:t>
      </w:r>
      <w:r>
        <w:rPr>
          <w:spacing w:val="-3"/>
          <w:sz w:val="40"/>
          <w:szCs w:val="40"/>
        </w:rPr>
        <w:t xml:space="preserve"> </w:t>
      </w:r>
      <w:r>
        <w:rPr>
          <w:sz w:val="40"/>
          <w:szCs w:val="40"/>
        </w:rPr>
        <w:t>visit. This gives teens time to ask their</w:t>
      </w:r>
      <w:r>
        <w:rPr>
          <w:spacing w:val="-9"/>
          <w:sz w:val="40"/>
          <w:szCs w:val="40"/>
        </w:rPr>
        <w:t xml:space="preserve"> </w:t>
      </w:r>
      <w:r>
        <w:rPr>
          <w:sz w:val="40"/>
          <w:szCs w:val="40"/>
        </w:rPr>
        <w:t>questions.</w:t>
      </w:r>
    </w:p>
    <w:p w14:paraId="0C6752A9" w14:textId="77777777" w:rsidR="00F37711" w:rsidRDefault="00F37711">
      <w:pPr>
        <w:spacing w:before="2"/>
        <w:rPr>
          <w:sz w:val="42"/>
          <w:szCs w:val="42"/>
        </w:rPr>
      </w:pPr>
    </w:p>
    <w:p w14:paraId="72DAD058" w14:textId="77777777" w:rsidR="00F37711" w:rsidRDefault="00405EAF">
      <w:pPr>
        <w:spacing w:line="250" w:lineRule="auto"/>
        <w:ind w:left="100" w:right="514"/>
        <w:rPr>
          <w:sz w:val="40"/>
          <w:szCs w:val="40"/>
        </w:rPr>
      </w:pPr>
      <w:r>
        <w:rPr>
          <w:sz w:val="40"/>
          <w:szCs w:val="40"/>
        </w:rPr>
        <w:t>We ask all teens to talk to their parents about their health.</w:t>
      </w:r>
    </w:p>
    <w:p w14:paraId="4F77AD97" w14:textId="77777777" w:rsidR="00F37711" w:rsidRDefault="00F37711">
      <w:pPr>
        <w:spacing w:before="1"/>
        <w:rPr>
          <w:sz w:val="42"/>
          <w:szCs w:val="42"/>
        </w:rPr>
      </w:pPr>
    </w:p>
    <w:p w14:paraId="22431411" w14:textId="4EF0FEEF" w:rsidR="00F37711" w:rsidRDefault="00405EAF" w:rsidP="003A26E6">
      <w:pPr>
        <w:spacing w:line="250" w:lineRule="auto"/>
        <w:ind w:left="100" w:right="5277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50B367D" wp14:editId="5A3638DE">
            <wp:simplePos x="0" y="0"/>
            <wp:positionH relativeFrom="page">
              <wp:posOffset>4210050</wp:posOffset>
            </wp:positionH>
            <wp:positionV relativeFrom="paragraph">
              <wp:posOffset>10160</wp:posOffset>
            </wp:positionV>
            <wp:extent cx="3048000" cy="1266825"/>
            <wp:effectExtent l="0" t="0" r="0" b="0"/>
            <wp:wrapNone/>
            <wp:docPr id="100005" name="Picture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If there is anything you would lik</w:t>
      </w:r>
      <w:r>
        <w:rPr>
          <w:sz w:val="40"/>
          <w:szCs w:val="40"/>
        </w:rPr>
        <w:t>e us to talk to your teen about, please let the provider team know.</w:t>
      </w:r>
    </w:p>
    <w:p w14:paraId="2DD0A926" w14:textId="0E70E581" w:rsidR="00F37711" w:rsidRDefault="00405EAF" w:rsidP="003A26E6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3632" behindDoc="0" locked="0" layoutInCell="1" allowOverlap="0" wp14:anchorId="6D308638" wp14:editId="799A0FEC">
            <wp:simplePos x="0" y="0"/>
            <wp:positionH relativeFrom="column">
              <wp:align>left</wp:align>
            </wp:positionH>
            <wp:positionV relativeFrom="paragraph">
              <wp:posOffset>254</wp:posOffset>
            </wp:positionV>
            <wp:extent cx="6286500" cy="1104900"/>
            <wp:effectExtent l="0" t="0" r="0" b="0"/>
            <wp:wrapSquare wrapText="bothSides"/>
            <wp:docPr id="100007" name="Picture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F5D73E" w14:textId="77777777" w:rsidR="00F37711" w:rsidRDefault="00405EAF">
      <w:pPr>
        <w:spacing w:before="88"/>
        <w:rPr>
          <w:sz w:val="36"/>
          <w:szCs w:val="36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sz w:val="36"/>
          <w:szCs w:val="36"/>
        </w:rPr>
        <w:t>Bienvenidos, padres,</w:t>
      </w:r>
    </w:p>
    <w:p w14:paraId="4A4F4774" w14:textId="77777777" w:rsidR="00F37711" w:rsidRDefault="00F37711">
      <w:pPr>
        <w:spacing w:before="7"/>
        <w:rPr>
          <w:sz w:val="39"/>
          <w:szCs w:val="39"/>
        </w:rPr>
      </w:pPr>
    </w:p>
    <w:p w14:paraId="5E75167D" w14:textId="77777777" w:rsidR="00F37711" w:rsidRDefault="00405EAF">
      <w:pPr>
        <w:spacing w:before="1" w:line="252" w:lineRule="auto"/>
        <w:ind w:left="100" w:right="1735"/>
        <w:rPr>
          <w:sz w:val="36"/>
          <w:szCs w:val="36"/>
        </w:rPr>
      </w:pPr>
      <w:proofErr w:type="spellStart"/>
      <w:r>
        <w:rPr>
          <w:sz w:val="36"/>
          <w:szCs w:val="36"/>
        </w:rPr>
        <w:t>En</w:t>
      </w:r>
      <w:proofErr w:type="spellEnd"/>
      <w:r>
        <w:rPr>
          <w:sz w:val="36"/>
          <w:szCs w:val="36"/>
        </w:rPr>
        <w:t xml:space="preserve"> la </w:t>
      </w:r>
      <w:proofErr w:type="spellStart"/>
      <w:r>
        <w:rPr>
          <w:sz w:val="36"/>
          <w:szCs w:val="36"/>
        </w:rPr>
        <w:t>adolescencia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su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hijo</w:t>
      </w:r>
      <w:proofErr w:type="spellEnd"/>
      <w:r>
        <w:rPr>
          <w:sz w:val="36"/>
          <w:szCs w:val="36"/>
        </w:rPr>
        <w:t xml:space="preserve">/a </w:t>
      </w:r>
      <w:proofErr w:type="spellStart"/>
      <w:r>
        <w:rPr>
          <w:sz w:val="36"/>
          <w:szCs w:val="36"/>
        </w:rPr>
        <w:t>atravesara</w:t>
      </w:r>
      <w:proofErr w:type="spellEnd"/>
      <w:r>
        <w:rPr>
          <w:sz w:val="36"/>
          <w:szCs w:val="36"/>
        </w:rPr>
        <w:t xml:space="preserve"> por </w:t>
      </w:r>
      <w:proofErr w:type="spellStart"/>
      <w:r>
        <w:rPr>
          <w:sz w:val="36"/>
          <w:szCs w:val="36"/>
        </w:rPr>
        <w:t>muchos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cambios</w:t>
      </w:r>
      <w:proofErr w:type="spellEnd"/>
      <w:r>
        <w:rPr>
          <w:sz w:val="36"/>
          <w:szCs w:val="36"/>
        </w:rPr>
        <w:t>.</w:t>
      </w:r>
    </w:p>
    <w:p w14:paraId="4CECA216" w14:textId="77777777" w:rsidR="00F37711" w:rsidRDefault="00F37711">
      <w:pPr>
        <w:spacing w:before="10"/>
        <w:rPr>
          <w:sz w:val="37"/>
          <w:szCs w:val="37"/>
        </w:rPr>
      </w:pPr>
    </w:p>
    <w:p w14:paraId="2D12F651" w14:textId="77777777" w:rsidR="00F37711" w:rsidRDefault="00405EAF">
      <w:pPr>
        <w:spacing w:line="252" w:lineRule="auto"/>
        <w:ind w:left="100" w:right="1674"/>
        <w:rPr>
          <w:sz w:val="36"/>
          <w:szCs w:val="36"/>
        </w:rPr>
      </w:pPr>
      <w:r>
        <w:rPr>
          <w:sz w:val="36"/>
          <w:szCs w:val="36"/>
        </w:rPr>
        <w:t xml:space="preserve">Es </w:t>
      </w:r>
      <w:proofErr w:type="spellStart"/>
      <w:r>
        <w:rPr>
          <w:sz w:val="36"/>
          <w:szCs w:val="36"/>
        </w:rPr>
        <w:t>bueno</w:t>
      </w:r>
      <w:proofErr w:type="spellEnd"/>
      <w:r>
        <w:rPr>
          <w:sz w:val="36"/>
          <w:szCs w:val="36"/>
        </w:rPr>
        <w:t xml:space="preserve"> para </w:t>
      </w:r>
      <w:proofErr w:type="spellStart"/>
      <w:r>
        <w:rPr>
          <w:sz w:val="36"/>
          <w:szCs w:val="36"/>
        </w:rPr>
        <w:t>adolescentes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aprender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tomar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responsabilidad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sobre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cuidado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su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propia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salud</w:t>
      </w:r>
      <w:proofErr w:type="spellEnd"/>
      <w:r>
        <w:rPr>
          <w:sz w:val="36"/>
          <w:szCs w:val="36"/>
        </w:rPr>
        <w:t>.</w:t>
      </w:r>
    </w:p>
    <w:p w14:paraId="4B80507A" w14:textId="77777777" w:rsidR="00F37711" w:rsidRDefault="00F37711">
      <w:pPr>
        <w:spacing w:before="10"/>
        <w:rPr>
          <w:sz w:val="37"/>
          <w:szCs w:val="37"/>
        </w:rPr>
      </w:pPr>
    </w:p>
    <w:p w14:paraId="149C2400" w14:textId="77777777" w:rsidR="00F37711" w:rsidRDefault="00405EAF">
      <w:pPr>
        <w:spacing w:line="252" w:lineRule="auto"/>
        <w:ind w:left="100" w:right="1273"/>
        <w:rPr>
          <w:sz w:val="36"/>
          <w:szCs w:val="36"/>
        </w:rPr>
      </w:pPr>
      <w:r>
        <w:rPr>
          <w:sz w:val="36"/>
          <w:szCs w:val="36"/>
        </w:rPr>
        <w:t xml:space="preserve">La Academia Americana de </w:t>
      </w:r>
      <w:proofErr w:type="spellStart"/>
      <w:r>
        <w:rPr>
          <w:sz w:val="36"/>
          <w:szCs w:val="36"/>
        </w:rPr>
        <w:t>Pediatría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reportado</w:t>
      </w:r>
      <w:proofErr w:type="spellEnd"/>
      <w:r>
        <w:rPr>
          <w:sz w:val="36"/>
          <w:szCs w:val="36"/>
        </w:rPr>
        <w:t xml:space="preserve"> que </w:t>
      </w:r>
      <w:proofErr w:type="spellStart"/>
      <w:r>
        <w:rPr>
          <w:sz w:val="36"/>
          <w:szCs w:val="36"/>
        </w:rPr>
        <w:t>desde</w:t>
      </w:r>
      <w:proofErr w:type="spellEnd"/>
      <w:r>
        <w:rPr>
          <w:sz w:val="36"/>
          <w:szCs w:val="36"/>
        </w:rPr>
        <w:t xml:space="preserve"> los 11 </w:t>
      </w:r>
      <w:proofErr w:type="spellStart"/>
      <w:r>
        <w:rPr>
          <w:sz w:val="36"/>
          <w:szCs w:val="36"/>
        </w:rPr>
        <w:t>años</w:t>
      </w:r>
      <w:proofErr w:type="spellEnd"/>
      <w:r>
        <w:rPr>
          <w:sz w:val="36"/>
          <w:szCs w:val="36"/>
        </w:rPr>
        <w:t xml:space="preserve">, es </w:t>
      </w:r>
      <w:proofErr w:type="spellStart"/>
      <w:r>
        <w:rPr>
          <w:sz w:val="36"/>
          <w:szCs w:val="36"/>
        </w:rPr>
        <w:t>recomendable</w:t>
      </w:r>
      <w:proofErr w:type="spellEnd"/>
      <w:r>
        <w:rPr>
          <w:sz w:val="36"/>
          <w:szCs w:val="36"/>
        </w:rPr>
        <w:t xml:space="preserve"> que </w:t>
      </w:r>
      <w:proofErr w:type="spellStart"/>
      <w:r>
        <w:rPr>
          <w:sz w:val="36"/>
          <w:szCs w:val="36"/>
        </w:rPr>
        <w:t>adolescentes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tengan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citas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en</w:t>
      </w:r>
      <w:proofErr w:type="spellEnd"/>
      <w:r>
        <w:rPr>
          <w:sz w:val="36"/>
          <w:szCs w:val="36"/>
        </w:rPr>
        <w:t xml:space="preserve"> privado con </w:t>
      </w:r>
      <w:proofErr w:type="spellStart"/>
      <w:r>
        <w:rPr>
          <w:sz w:val="36"/>
          <w:szCs w:val="36"/>
        </w:rPr>
        <w:t>su</w:t>
      </w:r>
      <w:proofErr w:type="spellEnd"/>
      <w:r>
        <w:rPr>
          <w:sz w:val="36"/>
          <w:szCs w:val="36"/>
        </w:rPr>
        <w:t xml:space="preserve"> doctor.</w:t>
      </w:r>
    </w:p>
    <w:p w14:paraId="451DD902" w14:textId="77777777" w:rsidR="00F37711" w:rsidRDefault="00F37711">
      <w:pPr>
        <w:spacing w:before="10"/>
        <w:rPr>
          <w:sz w:val="37"/>
          <w:szCs w:val="37"/>
        </w:rPr>
      </w:pPr>
    </w:p>
    <w:p w14:paraId="251B06BB" w14:textId="77777777" w:rsidR="00F37711" w:rsidRDefault="00405EAF">
      <w:pPr>
        <w:spacing w:before="1" w:line="252" w:lineRule="auto"/>
        <w:ind w:left="100" w:right="834"/>
        <w:rPr>
          <w:sz w:val="36"/>
          <w:szCs w:val="36"/>
        </w:rPr>
      </w:pPr>
      <w:r>
        <w:rPr>
          <w:sz w:val="36"/>
          <w:szCs w:val="36"/>
        </w:rPr>
        <w:t xml:space="preserve">El personal de la </w:t>
      </w:r>
      <w:proofErr w:type="spellStart"/>
      <w:r>
        <w:rPr>
          <w:sz w:val="36"/>
          <w:szCs w:val="36"/>
        </w:rPr>
        <w:t>clínica</w:t>
      </w:r>
      <w:proofErr w:type="spellEnd"/>
      <w:r>
        <w:rPr>
          <w:sz w:val="36"/>
          <w:szCs w:val="36"/>
        </w:rPr>
        <w:t xml:space="preserve"> le </w:t>
      </w:r>
      <w:proofErr w:type="spellStart"/>
      <w:r>
        <w:rPr>
          <w:sz w:val="36"/>
          <w:szCs w:val="36"/>
        </w:rPr>
        <w:t>pedirá</w:t>
      </w:r>
      <w:proofErr w:type="spellEnd"/>
      <w:r>
        <w:rPr>
          <w:sz w:val="36"/>
          <w:szCs w:val="36"/>
        </w:rPr>
        <w:t xml:space="preserve"> que </w:t>
      </w:r>
      <w:proofErr w:type="spellStart"/>
      <w:r>
        <w:rPr>
          <w:sz w:val="36"/>
          <w:szCs w:val="36"/>
        </w:rPr>
        <w:t>espere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afuera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durante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parte</w:t>
      </w:r>
      <w:proofErr w:type="spellEnd"/>
      <w:r>
        <w:rPr>
          <w:sz w:val="36"/>
          <w:szCs w:val="36"/>
        </w:rPr>
        <w:t xml:space="preserve"> de la </w:t>
      </w:r>
      <w:proofErr w:type="spellStart"/>
      <w:r>
        <w:rPr>
          <w:sz w:val="36"/>
          <w:szCs w:val="36"/>
        </w:rPr>
        <w:t>visita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Así</w:t>
      </w:r>
      <w:proofErr w:type="spellEnd"/>
      <w:r>
        <w:rPr>
          <w:sz w:val="36"/>
          <w:szCs w:val="36"/>
        </w:rPr>
        <w:t xml:space="preserve">, los </w:t>
      </w:r>
      <w:proofErr w:type="spellStart"/>
      <w:r>
        <w:rPr>
          <w:sz w:val="36"/>
          <w:szCs w:val="36"/>
        </w:rPr>
        <w:t>adolescentes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</w:t>
      </w:r>
      <w:r>
        <w:rPr>
          <w:sz w:val="36"/>
          <w:szCs w:val="36"/>
        </w:rPr>
        <w:t>endrán</w:t>
      </w:r>
      <w:proofErr w:type="spellEnd"/>
      <w:r>
        <w:rPr>
          <w:sz w:val="36"/>
          <w:szCs w:val="36"/>
        </w:rPr>
        <w:t xml:space="preserve"> la </w:t>
      </w:r>
      <w:proofErr w:type="spellStart"/>
      <w:r>
        <w:rPr>
          <w:sz w:val="36"/>
          <w:szCs w:val="36"/>
        </w:rPr>
        <w:t>oportunidad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hacer</w:t>
      </w:r>
      <w:proofErr w:type="spellEnd"/>
      <w:r>
        <w:rPr>
          <w:sz w:val="36"/>
          <w:szCs w:val="36"/>
        </w:rPr>
        <w:t xml:space="preserve"> sus </w:t>
      </w:r>
      <w:proofErr w:type="spellStart"/>
      <w:r>
        <w:rPr>
          <w:sz w:val="36"/>
          <w:szCs w:val="36"/>
        </w:rPr>
        <w:t>preguntas</w:t>
      </w:r>
      <w:proofErr w:type="spellEnd"/>
      <w:r>
        <w:rPr>
          <w:sz w:val="36"/>
          <w:szCs w:val="36"/>
        </w:rPr>
        <w:t>.</w:t>
      </w:r>
    </w:p>
    <w:p w14:paraId="18DE0815" w14:textId="77777777" w:rsidR="00F37711" w:rsidRDefault="00F37711">
      <w:pPr>
        <w:spacing w:before="10"/>
        <w:rPr>
          <w:sz w:val="37"/>
          <w:szCs w:val="37"/>
        </w:rPr>
      </w:pPr>
    </w:p>
    <w:p w14:paraId="18E8C06F" w14:textId="77777777" w:rsidR="00F37711" w:rsidRDefault="00405EAF">
      <w:pPr>
        <w:spacing w:line="252" w:lineRule="auto"/>
        <w:ind w:left="100" w:right="893"/>
        <w:rPr>
          <w:sz w:val="36"/>
          <w:szCs w:val="36"/>
        </w:rPr>
      </w:pPr>
      <w:r>
        <w:rPr>
          <w:sz w:val="36"/>
          <w:szCs w:val="36"/>
        </w:rPr>
        <w:t xml:space="preserve">Le </w:t>
      </w:r>
      <w:proofErr w:type="spellStart"/>
      <w:r>
        <w:rPr>
          <w:sz w:val="36"/>
          <w:szCs w:val="36"/>
        </w:rPr>
        <w:t>pedimos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todos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nuestros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pacientes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adolescentes</w:t>
      </w:r>
      <w:proofErr w:type="spellEnd"/>
      <w:r>
        <w:rPr>
          <w:sz w:val="36"/>
          <w:szCs w:val="36"/>
        </w:rPr>
        <w:t xml:space="preserve"> que </w:t>
      </w:r>
      <w:proofErr w:type="spellStart"/>
      <w:r>
        <w:rPr>
          <w:sz w:val="36"/>
          <w:szCs w:val="36"/>
        </w:rPr>
        <w:t>hablen</w:t>
      </w:r>
      <w:proofErr w:type="spellEnd"/>
      <w:r>
        <w:rPr>
          <w:sz w:val="36"/>
          <w:szCs w:val="36"/>
        </w:rPr>
        <w:t xml:space="preserve"> con sus padres </w:t>
      </w:r>
      <w:proofErr w:type="spellStart"/>
      <w:r>
        <w:rPr>
          <w:sz w:val="36"/>
          <w:szCs w:val="36"/>
        </w:rPr>
        <w:t>sobre</w:t>
      </w:r>
      <w:proofErr w:type="spellEnd"/>
    </w:p>
    <w:p w14:paraId="342B1BA5" w14:textId="77777777" w:rsidR="00F37711" w:rsidRDefault="00405EAF">
      <w:pPr>
        <w:spacing w:before="1"/>
        <w:ind w:left="100"/>
        <w:rPr>
          <w:sz w:val="36"/>
          <w:szCs w:val="36"/>
        </w:rPr>
      </w:pPr>
      <w:proofErr w:type="spellStart"/>
      <w:r>
        <w:rPr>
          <w:sz w:val="36"/>
          <w:szCs w:val="36"/>
        </w:rPr>
        <w:t>su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salud</w:t>
      </w:r>
      <w:proofErr w:type="spellEnd"/>
      <w:r>
        <w:rPr>
          <w:sz w:val="36"/>
          <w:szCs w:val="36"/>
        </w:rPr>
        <w:t>.</w:t>
      </w:r>
    </w:p>
    <w:p w14:paraId="74D0610E" w14:textId="77777777" w:rsidR="00F37711" w:rsidRDefault="00405EAF">
      <w:pPr>
        <w:spacing w:before="7"/>
        <w:rPr>
          <w:sz w:val="39"/>
          <w:szCs w:val="39"/>
        </w:rPr>
      </w:pPr>
      <w:r>
        <w:rPr>
          <w:noProof/>
          <w:sz w:val="39"/>
          <w:szCs w:val="39"/>
        </w:rPr>
        <w:drawing>
          <wp:anchor distT="0" distB="0" distL="114300" distR="114300" simplePos="0" relativeHeight="251664384" behindDoc="0" locked="0" layoutInCell="1" allowOverlap="1" wp14:anchorId="2661BB0F" wp14:editId="0E51FEB3">
            <wp:simplePos x="0" y="0"/>
            <wp:positionH relativeFrom="page">
              <wp:posOffset>4105275</wp:posOffset>
            </wp:positionH>
            <wp:positionV relativeFrom="paragraph">
              <wp:posOffset>227330</wp:posOffset>
            </wp:positionV>
            <wp:extent cx="3048000" cy="1266825"/>
            <wp:effectExtent l="0" t="0" r="0" b="0"/>
            <wp:wrapNone/>
            <wp:docPr id="100009" name="Picture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8474D" w14:textId="2B2F59FB" w:rsidR="003A26E6" w:rsidRDefault="00405EAF">
      <w:pPr>
        <w:spacing w:line="252" w:lineRule="auto"/>
        <w:ind w:left="100" w:right="5256"/>
        <w:rPr>
          <w:sz w:val="36"/>
          <w:szCs w:val="36"/>
        </w:rPr>
      </w:pPr>
      <w:r>
        <w:rPr>
          <w:sz w:val="36"/>
          <w:szCs w:val="36"/>
        </w:rPr>
        <w:t xml:space="preserve">Si hay </w:t>
      </w:r>
      <w:proofErr w:type="spellStart"/>
      <w:r>
        <w:rPr>
          <w:sz w:val="36"/>
          <w:szCs w:val="36"/>
        </w:rPr>
        <w:t>alguna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cosa</w:t>
      </w:r>
      <w:proofErr w:type="spellEnd"/>
      <w:r>
        <w:rPr>
          <w:sz w:val="36"/>
          <w:szCs w:val="36"/>
        </w:rPr>
        <w:t xml:space="preserve"> que </w:t>
      </w:r>
      <w:proofErr w:type="spellStart"/>
      <w:r>
        <w:rPr>
          <w:sz w:val="36"/>
          <w:szCs w:val="36"/>
        </w:rPr>
        <w:t>desea</w:t>
      </w:r>
      <w:proofErr w:type="spellEnd"/>
      <w:r>
        <w:rPr>
          <w:sz w:val="36"/>
          <w:szCs w:val="36"/>
        </w:rPr>
        <w:t xml:space="preserve"> que </w:t>
      </w:r>
      <w:proofErr w:type="spellStart"/>
      <w:r>
        <w:rPr>
          <w:sz w:val="36"/>
          <w:szCs w:val="36"/>
        </w:rPr>
        <w:t>discutamos</w:t>
      </w:r>
      <w:proofErr w:type="spellEnd"/>
      <w:r>
        <w:rPr>
          <w:sz w:val="36"/>
          <w:szCs w:val="36"/>
        </w:rPr>
        <w:t xml:space="preserve"> con </w:t>
      </w:r>
      <w:proofErr w:type="spellStart"/>
      <w:r>
        <w:rPr>
          <w:sz w:val="36"/>
          <w:szCs w:val="36"/>
        </w:rPr>
        <w:t>su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adolescente</w:t>
      </w:r>
      <w:proofErr w:type="spellEnd"/>
      <w:r>
        <w:rPr>
          <w:sz w:val="36"/>
          <w:szCs w:val="36"/>
        </w:rPr>
        <w:t xml:space="preserve">, por favor </w:t>
      </w:r>
      <w:proofErr w:type="spellStart"/>
      <w:r>
        <w:rPr>
          <w:sz w:val="36"/>
          <w:szCs w:val="36"/>
        </w:rPr>
        <w:t>comuníquelo</w:t>
      </w:r>
      <w:proofErr w:type="spellEnd"/>
      <w:r>
        <w:rPr>
          <w:sz w:val="36"/>
          <w:szCs w:val="36"/>
        </w:rPr>
        <w:t xml:space="preserve"> con </w:t>
      </w:r>
      <w:proofErr w:type="spellStart"/>
      <w:r>
        <w:rPr>
          <w:sz w:val="36"/>
          <w:szCs w:val="36"/>
        </w:rPr>
        <w:t>nuestro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equipo</w:t>
      </w:r>
      <w:proofErr w:type="spellEnd"/>
      <w:r>
        <w:rPr>
          <w:sz w:val="36"/>
          <w:szCs w:val="36"/>
        </w:rPr>
        <w:t>.</w:t>
      </w:r>
    </w:p>
    <w:p w14:paraId="529BC487" w14:textId="77777777" w:rsidR="003A26E6" w:rsidRDefault="003A26E6">
      <w:pPr>
        <w:widowControl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1C12EDB" w14:textId="77777777" w:rsidR="00F37711" w:rsidRDefault="00F37711">
      <w:pPr>
        <w:spacing w:line="252" w:lineRule="auto"/>
        <w:ind w:left="100" w:right="5256"/>
        <w:rPr>
          <w:sz w:val="36"/>
          <w:szCs w:val="36"/>
        </w:rPr>
      </w:pPr>
    </w:p>
    <w:p w14:paraId="1944407F" w14:textId="77777777" w:rsidR="00F37711" w:rsidRDefault="00F37711">
      <w:pPr>
        <w:spacing w:line="250" w:lineRule="auto"/>
        <w:ind w:left="100" w:right="5277"/>
        <w:rPr>
          <w:sz w:val="40"/>
          <w:szCs w:val="40"/>
        </w:rPr>
      </w:pPr>
    </w:p>
    <w:p w14:paraId="6A6B14C9" w14:textId="77777777" w:rsidR="00F37711" w:rsidRDefault="00405EAF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70528" behindDoc="1" locked="0" layoutInCell="1" allowOverlap="1" wp14:anchorId="7AA4E11B" wp14:editId="225CBEF9">
            <wp:simplePos x="0" y="0"/>
            <wp:positionH relativeFrom="column">
              <wp:posOffset>-203200</wp:posOffset>
            </wp:positionH>
            <wp:positionV relativeFrom="paragraph">
              <wp:posOffset>-146050</wp:posOffset>
            </wp:positionV>
            <wp:extent cx="6657975" cy="1104900"/>
            <wp:effectExtent l="0" t="0" r="0" b="0"/>
            <wp:wrapNone/>
            <wp:docPr id="100011" name="Picture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52"/>
          <w:szCs w:val="52"/>
        </w:rPr>
        <w:t xml:space="preserve">Welcome to </w:t>
      </w:r>
    </w:p>
    <w:p w14:paraId="29095C41" w14:textId="77777777" w:rsidR="00F37711" w:rsidRDefault="00405EAF">
      <w:pPr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[Practice Name]!</w:t>
      </w:r>
    </w:p>
    <w:p w14:paraId="6724FF67" w14:textId="77777777" w:rsidR="00F37711" w:rsidRDefault="00F37711">
      <w:pPr>
        <w:spacing w:before="360"/>
        <w:rPr>
          <w:sz w:val="2"/>
          <w:szCs w:val="2"/>
        </w:rPr>
      </w:pPr>
    </w:p>
    <w:p w14:paraId="116711CD" w14:textId="77777777" w:rsidR="00F37711" w:rsidRDefault="00F37711">
      <w:pPr>
        <w:spacing w:before="120"/>
        <w:rPr>
          <w:sz w:val="28"/>
          <w:szCs w:val="28"/>
        </w:rPr>
      </w:pPr>
    </w:p>
    <w:p w14:paraId="3A2290DB" w14:textId="77777777" w:rsidR="00F37711" w:rsidRDefault="00405EAF">
      <w:pPr>
        <w:spacing w:before="12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Dear Parents of New Teen Patients:</w:t>
      </w:r>
    </w:p>
    <w:p w14:paraId="5B1C01EA" w14:textId="77777777" w:rsidR="00F37711" w:rsidRDefault="00405EAF">
      <w:pPr>
        <w:spacing w:before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 teenage years are a time of change and growth in your child’s body and feelings.</w:t>
      </w:r>
    </w:p>
    <w:p w14:paraId="5C825E79" w14:textId="77777777" w:rsidR="00F37711" w:rsidRDefault="00F37711">
      <w:pPr>
        <w:rPr>
          <w:sz w:val="28"/>
          <w:szCs w:val="28"/>
        </w:rPr>
      </w:pPr>
    </w:p>
    <w:p w14:paraId="106F3A73" w14:textId="77777777" w:rsidR="00F37711" w:rsidRDefault="00405EAF">
      <w:pPr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It is good for parents to come with their teen to the doctor and be a part of their health visits.  It i</w:t>
      </w:r>
      <w:r>
        <w:rPr>
          <w:rFonts w:ascii="Calibri" w:eastAsia="Calibri" w:hAnsi="Calibri" w:cs="Calibri"/>
          <w:sz w:val="28"/>
          <w:szCs w:val="28"/>
        </w:rPr>
        <w:t>s also good for your teen to begin to take more control of his or her care.  We want to partner with you to teach your teen how to do this.</w:t>
      </w:r>
    </w:p>
    <w:p w14:paraId="1622163C" w14:textId="77777777" w:rsidR="00F37711" w:rsidRDefault="00F37711">
      <w:pPr>
        <w:rPr>
          <w:sz w:val="28"/>
          <w:szCs w:val="28"/>
        </w:rPr>
      </w:pPr>
    </w:p>
    <w:p w14:paraId="34BBC813" w14:textId="77777777" w:rsidR="00F37711" w:rsidRDefault="00405EAF">
      <w:pPr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Starting at age 12, it is our clinic policy to take every teen on their own to get their vital signs, like height a</w:t>
      </w:r>
      <w:r>
        <w:rPr>
          <w:rFonts w:ascii="Calibri" w:eastAsia="Calibri" w:hAnsi="Calibri" w:cs="Calibri"/>
          <w:sz w:val="28"/>
          <w:szCs w:val="28"/>
        </w:rPr>
        <w:t xml:space="preserve">nd weight.  The doctor will also ask you to step out of the room for part of your teen’s medical visits. </w:t>
      </w:r>
    </w:p>
    <w:p w14:paraId="22F7574C" w14:textId="77777777" w:rsidR="00F37711" w:rsidRDefault="00F37711">
      <w:pPr>
        <w:rPr>
          <w:sz w:val="28"/>
          <w:szCs w:val="28"/>
        </w:rPr>
      </w:pPr>
    </w:p>
    <w:p w14:paraId="05DCC2A6" w14:textId="77777777" w:rsidR="00F37711" w:rsidRDefault="00405EAF">
      <w:pPr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 law in California says teens can get some health care without their parents or guardians.  The American Academy of Pediatrics agrees that it is g</w:t>
      </w:r>
      <w:r>
        <w:rPr>
          <w:rFonts w:ascii="Calibri" w:eastAsia="Calibri" w:hAnsi="Calibri" w:cs="Calibri"/>
          <w:sz w:val="28"/>
          <w:szCs w:val="28"/>
        </w:rPr>
        <w:t xml:space="preserve">ood for teens to have this alone time with their doctor.  </w:t>
      </w:r>
    </w:p>
    <w:p w14:paraId="01240B16" w14:textId="77777777" w:rsidR="00F37711" w:rsidRDefault="00F37711">
      <w:pPr>
        <w:rPr>
          <w:sz w:val="28"/>
          <w:szCs w:val="28"/>
        </w:rPr>
      </w:pPr>
    </w:p>
    <w:p w14:paraId="5ECA07FB" w14:textId="77777777" w:rsidR="00F37711" w:rsidRDefault="00405EAF">
      <w:pPr>
        <w:spacing w:after="12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For this visit, our notes will be kept private unless:</w:t>
      </w:r>
    </w:p>
    <w:p w14:paraId="07A122D9" w14:textId="77777777" w:rsidR="00F37711" w:rsidRDefault="00405EAF">
      <w:pPr>
        <w:widowControl/>
        <w:numPr>
          <w:ilvl w:val="0"/>
          <w:numId w:val="1"/>
        </w:numPr>
        <w:pBdr>
          <w:left w:val="none" w:sz="0" w:space="6" w:color="auto"/>
        </w:pBdr>
        <w:spacing w:after="120"/>
        <w:ind w:hanging="4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Someone is hurting your teen</w:t>
      </w:r>
    </w:p>
    <w:p w14:paraId="4BC284AC" w14:textId="77777777" w:rsidR="00F37711" w:rsidRDefault="00405EAF">
      <w:pPr>
        <w:widowControl/>
        <w:numPr>
          <w:ilvl w:val="0"/>
          <w:numId w:val="1"/>
        </w:numPr>
        <w:pBdr>
          <w:left w:val="none" w:sz="0" w:space="6" w:color="auto"/>
        </w:pBdr>
        <w:spacing w:after="120"/>
        <w:ind w:hanging="4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Your teen wants to hurt someone else</w:t>
      </w:r>
    </w:p>
    <w:p w14:paraId="006889EA" w14:textId="77777777" w:rsidR="00F37711" w:rsidRDefault="00405EAF">
      <w:pPr>
        <w:widowControl/>
        <w:numPr>
          <w:ilvl w:val="0"/>
          <w:numId w:val="1"/>
        </w:numPr>
        <w:pBdr>
          <w:left w:val="none" w:sz="0" w:space="6" w:color="auto"/>
        </w:pBdr>
        <w:spacing w:after="120"/>
        <w:ind w:hanging="4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Your teen wants to hurt his or </w:t>
      </w:r>
      <w:proofErr w:type="gramStart"/>
      <w:r>
        <w:rPr>
          <w:rFonts w:ascii="Calibri" w:eastAsia="Calibri" w:hAnsi="Calibri" w:cs="Calibri"/>
          <w:sz w:val="28"/>
          <w:szCs w:val="28"/>
        </w:rPr>
        <w:t>her self</w:t>
      </w:r>
      <w:proofErr w:type="gramEnd"/>
    </w:p>
    <w:p w14:paraId="457F77CD" w14:textId="77777777" w:rsidR="00F37711" w:rsidRDefault="00F37711">
      <w:pPr>
        <w:rPr>
          <w:sz w:val="28"/>
          <w:szCs w:val="28"/>
        </w:rPr>
      </w:pPr>
    </w:p>
    <w:p w14:paraId="4623CA3E" w14:textId="77777777" w:rsidR="00F37711" w:rsidRDefault="00405EA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5B171B2A" wp14:editId="207A09C1">
            <wp:simplePos x="0" y="0"/>
            <wp:positionH relativeFrom="column">
              <wp:posOffset>857250</wp:posOffset>
            </wp:positionH>
            <wp:positionV relativeFrom="paragraph">
              <wp:posOffset>4080510</wp:posOffset>
            </wp:positionV>
            <wp:extent cx="4876800" cy="3314700"/>
            <wp:effectExtent l="0" t="0" r="0" b="0"/>
            <wp:wrapNone/>
            <wp:docPr id="100013" name="Picture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8"/>
          <w:szCs w:val="28"/>
        </w:rPr>
        <w:t>We ask all teens to talk to their</w:t>
      </w:r>
      <w:r>
        <w:rPr>
          <w:rFonts w:ascii="Calibri" w:eastAsia="Calibri" w:hAnsi="Calibri" w:cs="Calibri"/>
          <w:sz w:val="28"/>
          <w:szCs w:val="28"/>
        </w:rPr>
        <w:t xml:space="preserve"> parents about their health issues. </w:t>
      </w:r>
    </w:p>
    <w:p w14:paraId="66127B6C" w14:textId="77777777" w:rsidR="00F37711" w:rsidRDefault="00405EA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04D4EF62" wp14:editId="77F033E7">
            <wp:simplePos x="0" y="0"/>
            <wp:positionH relativeFrom="column">
              <wp:align>right</wp:align>
            </wp:positionH>
            <wp:positionV relativeFrom="paragraph">
              <wp:posOffset>12065</wp:posOffset>
            </wp:positionV>
            <wp:extent cx="3305175" cy="2247900"/>
            <wp:effectExtent l="0" t="0" r="0" b="0"/>
            <wp:wrapTight wrapText="bothSides">
              <wp:wrapPolygon edited="0">
                <wp:start x="-389" y="0"/>
                <wp:lineTo x="-389" y="21340"/>
                <wp:lineTo x="21795" y="21340"/>
                <wp:lineTo x="21795" y="0"/>
                <wp:lineTo x="-389" y="0"/>
              </wp:wrapPolygon>
            </wp:wrapTight>
            <wp:docPr id="100015" name="Picture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5C256" w14:textId="77777777" w:rsidR="00F37711" w:rsidRDefault="00405EAF">
      <w:pPr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Please ask clinic staff if you have any questions.</w:t>
      </w:r>
    </w:p>
    <w:p w14:paraId="53CD50DB" w14:textId="77777777" w:rsidR="00F37711" w:rsidRDefault="00F37711">
      <w:pPr>
        <w:rPr>
          <w:sz w:val="28"/>
          <w:szCs w:val="28"/>
        </w:rPr>
      </w:pPr>
    </w:p>
    <w:p w14:paraId="06A3C5E4" w14:textId="77777777" w:rsidR="00F37711" w:rsidRDefault="00405EAF">
      <w:pPr>
        <w:widowControl/>
        <w:numPr>
          <w:ilvl w:val="0"/>
          <w:numId w:val="2"/>
        </w:numPr>
        <w:tabs>
          <w:tab w:val="left" w:pos="360"/>
        </w:tabs>
        <w:ind w:left="360" w:hanging="360"/>
        <w:rPr>
          <w:sz w:val="28"/>
          <w:szCs w:val="28"/>
        </w:rPr>
      </w:pPr>
      <w:r>
        <w:rPr>
          <w:rFonts w:ascii="Segoe Script" w:eastAsia="Segoe Script" w:hAnsi="Segoe Script" w:cs="Segoe Script"/>
          <w:sz w:val="28"/>
          <w:szCs w:val="28"/>
        </w:rPr>
        <w:t>The Practice Name Staff</w:t>
      </w:r>
    </w:p>
    <w:p w14:paraId="53EB779F" w14:textId="77777777" w:rsidR="00F37711" w:rsidRDefault="00F37711">
      <w:pPr>
        <w:ind w:left="360"/>
        <w:rPr>
          <w:sz w:val="28"/>
          <w:szCs w:val="28"/>
        </w:rPr>
      </w:pPr>
    </w:p>
    <w:p w14:paraId="6C9570FA" w14:textId="77777777" w:rsidR="00F37711" w:rsidRDefault="00F37711" w:rsidP="003A26E6">
      <w:pPr>
        <w:spacing w:line="250" w:lineRule="auto"/>
        <w:ind w:right="5277"/>
        <w:rPr>
          <w:sz w:val="40"/>
          <w:szCs w:val="40"/>
        </w:rPr>
      </w:pPr>
    </w:p>
    <w:p w14:paraId="3C1C1EA2" w14:textId="77777777" w:rsidR="00F37711" w:rsidRDefault="00F37711">
      <w:pPr>
        <w:spacing w:line="250" w:lineRule="auto"/>
        <w:ind w:left="100" w:right="5277"/>
        <w:rPr>
          <w:sz w:val="40"/>
          <w:szCs w:val="40"/>
        </w:rPr>
      </w:pPr>
    </w:p>
    <w:p w14:paraId="1DCFF16A" w14:textId="77777777" w:rsidR="00F37711" w:rsidRDefault="00F37711">
      <w:pPr>
        <w:spacing w:line="250" w:lineRule="auto"/>
        <w:ind w:left="100" w:right="5277"/>
        <w:rPr>
          <w:sz w:val="40"/>
          <w:szCs w:val="40"/>
        </w:rPr>
      </w:pPr>
    </w:p>
    <w:p w14:paraId="4D6D2AB3" w14:textId="77777777" w:rsidR="00F37711" w:rsidRDefault="00405EAF">
      <w:pPr>
        <w:spacing w:line="276" w:lineRule="auto"/>
        <w:jc w:val="center"/>
        <w:rPr>
          <w:sz w:val="108"/>
          <w:szCs w:val="108"/>
        </w:rPr>
      </w:pPr>
      <w:r>
        <w:rPr>
          <w:noProof/>
          <w:sz w:val="108"/>
          <w:szCs w:val="108"/>
        </w:rPr>
        <w:drawing>
          <wp:anchor distT="0" distB="0" distL="114300" distR="114300" simplePos="0" relativeHeight="251671552" behindDoc="1" locked="0" layoutInCell="1" allowOverlap="1" wp14:anchorId="550412B0" wp14:editId="184DC7D3">
            <wp:simplePos x="0" y="0"/>
            <wp:positionH relativeFrom="column">
              <wp:posOffset>-174625</wp:posOffset>
            </wp:positionH>
            <wp:positionV relativeFrom="paragraph">
              <wp:posOffset>-317500</wp:posOffset>
            </wp:positionV>
            <wp:extent cx="6657975" cy="2076450"/>
            <wp:effectExtent l="0" t="0" r="0" b="0"/>
            <wp:wrapNone/>
            <wp:docPr id="100017" name="Picture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108"/>
          <w:szCs w:val="108"/>
        </w:rPr>
        <w:t>Parents of Teens</w:t>
      </w:r>
    </w:p>
    <w:p w14:paraId="700C01E5" w14:textId="77777777" w:rsidR="00F37711" w:rsidRDefault="00405EAF">
      <w:pPr>
        <w:spacing w:line="276" w:lineRule="auto"/>
        <w:jc w:val="center"/>
        <w:rPr>
          <w:sz w:val="68"/>
          <w:szCs w:val="68"/>
        </w:rPr>
      </w:pPr>
      <w:r>
        <w:rPr>
          <w:b/>
          <w:bCs/>
          <w:sz w:val="68"/>
          <w:szCs w:val="68"/>
        </w:rPr>
        <w:t>Welcome to [Clinic Name]</w:t>
      </w:r>
    </w:p>
    <w:p w14:paraId="17B1AB79" w14:textId="77777777" w:rsidR="00F37711" w:rsidRDefault="00F37711">
      <w:pPr>
        <w:spacing w:before="360"/>
        <w:rPr>
          <w:sz w:val="2"/>
          <w:szCs w:val="2"/>
        </w:rPr>
      </w:pPr>
    </w:p>
    <w:p w14:paraId="160C0F69" w14:textId="77777777" w:rsidR="00F37711" w:rsidRDefault="00F37711">
      <w:pPr>
        <w:rPr>
          <w:sz w:val="28"/>
          <w:szCs w:val="28"/>
        </w:rPr>
      </w:pPr>
    </w:p>
    <w:p w14:paraId="67B7E970" w14:textId="77777777" w:rsidR="00F37711" w:rsidRDefault="00F37711">
      <w:pPr>
        <w:rPr>
          <w:sz w:val="44"/>
          <w:szCs w:val="44"/>
        </w:rPr>
      </w:pPr>
    </w:p>
    <w:p w14:paraId="158353AB" w14:textId="77777777" w:rsidR="00F37711" w:rsidRDefault="00405EAF">
      <w:pPr>
        <w:rPr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Many changes are happening for your teenager.</w:t>
      </w:r>
    </w:p>
    <w:p w14:paraId="6A2D82C3" w14:textId="77777777" w:rsidR="00F37711" w:rsidRDefault="00F37711">
      <w:pPr>
        <w:rPr>
          <w:sz w:val="44"/>
          <w:szCs w:val="44"/>
        </w:rPr>
      </w:pPr>
    </w:p>
    <w:p w14:paraId="6EFE6328" w14:textId="77777777" w:rsidR="00F37711" w:rsidRDefault="00405EAF">
      <w:pPr>
        <w:rPr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 xml:space="preserve">It is good for your teen to learn to </w:t>
      </w:r>
      <w:r>
        <w:rPr>
          <w:rFonts w:ascii="Calibri" w:eastAsia="Calibri" w:hAnsi="Calibri" w:cs="Calibri"/>
          <w:sz w:val="44"/>
          <w:szCs w:val="44"/>
        </w:rPr>
        <w:t>take more control of his or her health.</w:t>
      </w:r>
    </w:p>
    <w:p w14:paraId="302EDA16" w14:textId="77777777" w:rsidR="00F37711" w:rsidRDefault="00F37711">
      <w:pPr>
        <w:rPr>
          <w:sz w:val="44"/>
          <w:szCs w:val="44"/>
        </w:rPr>
      </w:pPr>
    </w:p>
    <w:p w14:paraId="10714ED8" w14:textId="77777777" w:rsidR="00F37711" w:rsidRDefault="00405EAF">
      <w:pPr>
        <w:rPr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It is our clinic policy to take every teen on their own to get their weight, height, and other vitals.</w:t>
      </w:r>
    </w:p>
    <w:p w14:paraId="65EA6791" w14:textId="77777777" w:rsidR="00F37711" w:rsidRDefault="00F37711">
      <w:pPr>
        <w:rPr>
          <w:sz w:val="44"/>
          <w:szCs w:val="44"/>
        </w:rPr>
      </w:pPr>
    </w:p>
    <w:p w14:paraId="6C94213B" w14:textId="77777777" w:rsidR="00F37711" w:rsidRDefault="00405EAF">
      <w:pPr>
        <w:rPr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The clinic staff will ask you to step out for part of the visit.</w:t>
      </w:r>
    </w:p>
    <w:p w14:paraId="09CBC26F" w14:textId="77777777" w:rsidR="00F37711" w:rsidRDefault="00405EAF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0" wp14:anchorId="7AF7B3FA" wp14:editId="39C2FB99">
            <wp:simplePos x="0" y="0"/>
            <wp:positionH relativeFrom="column">
              <wp:posOffset>2981325</wp:posOffset>
            </wp:positionH>
            <wp:positionV relativeFrom="paragraph">
              <wp:posOffset>5080</wp:posOffset>
            </wp:positionV>
            <wp:extent cx="3495675" cy="2381250"/>
            <wp:effectExtent l="0" t="0" r="0" b="0"/>
            <wp:wrapTight wrapText="bothSides">
              <wp:wrapPolygon edited="0">
                <wp:start x="-389" y="0"/>
                <wp:lineTo x="-389" y="21340"/>
                <wp:lineTo x="21795" y="21340"/>
                <wp:lineTo x="21795" y="0"/>
                <wp:lineTo x="-389" y="0"/>
              </wp:wrapPolygon>
            </wp:wrapTight>
            <wp:docPr id="100019" name="Picture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EEC250" w14:textId="77777777" w:rsidR="00F37711" w:rsidRDefault="00405EAF">
      <w:pPr>
        <w:rPr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This gives teens time to ask their questions</w:t>
      </w:r>
      <w:r>
        <w:rPr>
          <w:rFonts w:ascii="Calibri" w:eastAsia="Calibri" w:hAnsi="Calibri" w:cs="Calibri"/>
          <w:sz w:val="44"/>
          <w:szCs w:val="44"/>
        </w:rPr>
        <w:t>.</w:t>
      </w:r>
    </w:p>
    <w:p w14:paraId="2AA1546D" w14:textId="77777777" w:rsidR="00F37711" w:rsidRDefault="00F37711">
      <w:pPr>
        <w:rPr>
          <w:sz w:val="44"/>
          <w:szCs w:val="44"/>
        </w:rPr>
      </w:pPr>
    </w:p>
    <w:p w14:paraId="0A309984" w14:textId="77777777" w:rsidR="00F37711" w:rsidRDefault="00405EAF">
      <w:pPr>
        <w:rPr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We ask all teens to talk to their parents about their health.</w:t>
      </w:r>
    </w:p>
    <w:p w14:paraId="5BB06C63" w14:textId="343B2C3E" w:rsidR="00F37711" w:rsidRDefault="00F37711" w:rsidP="00405EAF">
      <w:pPr>
        <w:spacing w:line="276" w:lineRule="auto"/>
        <w:ind w:right="5277"/>
        <w:rPr>
          <w:sz w:val="40"/>
          <w:szCs w:val="40"/>
        </w:rPr>
      </w:pPr>
    </w:p>
    <w:sectPr w:rsidR="00F37711">
      <w:type w:val="continuous"/>
      <w:pgSz w:w="12240" w:h="15840"/>
      <w:pgMar w:top="1460" w:right="70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D7C40F9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A488A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203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1821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D1852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1E6B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748C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5C68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5C2E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800FBE8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sz w:val="40"/>
        <w:szCs w:val="40"/>
      </w:rPr>
    </w:lvl>
    <w:lvl w:ilvl="1" w:tplc="89585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BA00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3883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D2DE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F65F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469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1089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86EF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11"/>
    <w:rsid w:val="003A26E6"/>
    <w:rsid w:val="00405EAF"/>
    <w:rsid w:val="00F3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0B93"/>
  <w15:docId w15:val="{9CC70D9E-D1FC-4A5B-83BC-4CB07030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widowControl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Caryn Bernstein</dc:creator>
  <cp:lastModifiedBy>Caryn Bernstein</cp:lastModifiedBy>
  <cp:revision>2</cp:revision>
  <dcterms:created xsi:type="dcterms:W3CDTF">2021-12-09T22:10:00Z</dcterms:created>
  <dcterms:modified xsi:type="dcterms:W3CDTF">2021-12-09T22:10:00Z</dcterms:modified>
</cp:coreProperties>
</file>