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A8DE" w14:textId="51A54B20" w:rsidR="00265D0C" w:rsidRDefault="00265D0C" w:rsidP="00912AEF"/>
    <w:p w14:paraId="56BA8456" w14:textId="77777777" w:rsidR="00914061" w:rsidRDefault="00914061" w:rsidP="00912AEF">
      <w:pPr>
        <w:sectPr w:rsidR="00914061" w:rsidSect="00C418DE">
          <w:headerReference w:type="first" r:id="rId8"/>
          <w:pgSz w:w="12240" w:h="15840"/>
          <w:pgMar w:top="1440" w:right="2380" w:bottom="1440" w:left="1440" w:header="1862" w:footer="720" w:gutter="0"/>
          <w:cols w:space="720"/>
          <w:titlePg/>
          <w:docGrid w:linePitch="360"/>
        </w:sectPr>
      </w:pPr>
    </w:p>
    <w:p w14:paraId="353B7517" w14:textId="61129ABA" w:rsidR="00265D0C" w:rsidRPr="004D5EAF" w:rsidRDefault="004D5EAF" w:rsidP="004D5EAF">
      <w:pPr>
        <w:pStyle w:val="Normal0"/>
        <w:spacing w:after="0" w:line="240" w:lineRule="auto"/>
        <w:rPr>
          <w:rFonts w:eastAsia="Arial"/>
          <w:b/>
          <w:bCs/>
          <w:color w:val="404040" w:themeColor="text1" w:themeTint="BF"/>
          <w:sz w:val="32"/>
          <w:szCs w:val="32"/>
          <w:u w:val="single"/>
        </w:rPr>
      </w:pPr>
      <w:r w:rsidRPr="004D5EAF">
        <w:rPr>
          <w:rFonts w:eastAsia="Arial"/>
          <w:color w:val="404040" w:themeColor="text1" w:themeTint="BF"/>
          <w:sz w:val="32"/>
          <w:szCs w:val="32"/>
          <w:u w:val="single"/>
        </w:rPr>
        <w:lastRenderedPageBreak/>
        <w:t xml:space="preserve">SAMPLE </w:t>
      </w:r>
      <w:r w:rsidR="00265D0C" w:rsidRPr="004D5EAF">
        <w:rPr>
          <w:rFonts w:eastAsia="Arial"/>
          <w:color w:val="404040" w:themeColor="text1" w:themeTint="BF"/>
          <w:sz w:val="32"/>
          <w:szCs w:val="32"/>
          <w:u w:val="single"/>
        </w:rPr>
        <w:t>AGENDA</w:t>
      </w:r>
      <w:r w:rsidRPr="004D5EAF">
        <w:rPr>
          <w:rFonts w:eastAsia="Arial"/>
          <w:b/>
          <w:bCs/>
          <w:color w:val="404040" w:themeColor="text1" w:themeTint="BF"/>
          <w:sz w:val="32"/>
          <w:szCs w:val="32"/>
          <w:u w:val="single"/>
        </w:rPr>
        <w:t xml:space="preserve"> 1</w:t>
      </w:r>
      <w:r w:rsidR="00265D0C" w:rsidRPr="004D5EAF">
        <w:rPr>
          <w:rFonts w:eastAsia="Arial"/>
          <w:b/>
          <w:bCs/>
          <w:color w:val="404040" w:themeColor="text1" w:themeTint="BF"/>
          <w:sz w:val="32"/>
          <w:szCs w:val="32"/>
          <w:u w:val="single"/>
        </w:rPr>
        <w:t xml:space="preserve"> </w:t>
      </w:r>
    </w:p>
    <w:p w14:paraId="09FD632D" w14:textId="71365B38" w:rsidR="00BA7AC7" w:rsidRDefault="00912AEF" w:rsidP="00752A1F">
      <w:pPr>
        <w:pStyle w:val="Normal0"/>
        <w:spacing w:before="720" w:after="120" w:line="240" w:lineRule="auto"/>
        <w:jc w:val="center"/>
        <w:rPr>
          <w:rFonts w:eastAsia="Arial"/>
          <w:sz w:val="28"/>
          <w:szCs w:val="28"/>
        </w:rPr>
      </w:pPr>
      <w:r w:rsidRPr="00BA7AC7">
        <w:rPr>
          <w:rFonts w:eastAsia="Arial"/>
          <w:b/>
          <w:bCs/>
          <w:sz w:val="28"/>
          <w:szCs w:val="28"/>
        </w:rPr>
        <w:t xml:space="preserve">BEHAVIORAL </w:t>
      </w:r>
      <w:r w:rsidR="00BA7AC7">
        <w:rPr>
          <w:rFonts w:eastAsia="Arial"/>
          <w:b/>
          <w:bCs/>
          <w:sz w:val="28"/>
          <w:szCs w:val="28"/>
        </w:rPr>
        <w:t xml:space="preserve">HEALTH </w:t>
      </w:r>
      <w:r w:rsidR="00265D0C" w:rsidRPr="00BA7AC7">
        <w:rPr>
          <w:rFonts w:eastAsia="Arial"/>
          <w:b/>
          <w:bCs/>
          <w:sz w:val="28"/>
          <w:szCs w:val="28"/>
        </w:rPr>
        <w:t>INTEGRATION</w:t>
      </w:r>
      <w:r w:rsidRPr="00BA7AC7">
        <w:rPr>
          <w:rFonts w:eastAsia="Arial"/>
          <w:b/>
          <w:bCs/>
          <w:sz w:val="28"/>
          <w:szCs w:val="28"/>
        </w:rPr>
        <w:t xml:space="preserve"> PEER GROUP </w:t>
      </w:r>
    </w:p>
    <w:p w14:paraId="44E46F85" w14:textId="5E695561" w:rsidR="003713D2" w:rsidRPr="003713D2" w:rsidRDefault="003713D2" w:rsidP="003713D2">
      <w:pPr>
        <w:pStyle w:val="Normal0"/>
        <w:spacing w:before="720" w:after="0" w:line="240" w:lineRule="auto"/>
        <w:rPr>
          <w:rFonts w:eastAsia="Arial"/>
          <w:sz w:val="28"/>
          <w:szCs w:val="28"/>
        </w:rPr>
        <w:sectPr w:rsidR="003713D2" w:rsidRPr="003713D2" w:rsidSect="00912AEF">
          <w:headerReference w:type="first" r:id="rId9"/>
          <w:footerReference w:type="first" r:id="rId10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FDFA831" w14:textId="7490C72F" w:rsidR="00BA7AC7" w:rsidRPr="00BA7AC7" w:rsidRDefault="00912AEF" w:rsidP="00265D0C">
      <w:pPr>
        <w:pStyle w:val="Normal0"/>
        <w:spacing w:after="0" w:line="240" w:lineRule="auto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>Friday, August 9, 2020</w:t>
      </w:r>
    </w:p>
    <w:p w14:paraId="7F6A1CBF" w14:textId="35B4B063" w:rsidR="00912AEF" w:rsidRPr="00BA7AC7" w:rsidRDefault="00912AEF" w:rsidP="00265D0C">
      <w:pPr>
        <w:pStyle w:val="Normal0"/>
        <w:spacing w:after="0" w:line="240" w:lineRule="auto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>12:30-2:00PM</w:t>
      </w:r>
    </w:p>
    <w:p w14:paraId="24DDC1DA" w14:textId="77777777" w:rsidR="00912AEF" w:rsidRPr="00BA7AC7" w:rsidRDefault="00912AEF" w:rsidP="00BA7AC7">
      <w:pPr>
        <w:pStyle w:val="Normal0"/>
        <w:spacing w:after="0" w:line="240" w:lineRule="auto"/>
        <w:ind w:left="-90" w:right="-270"/>
        <w:rPr>
          <w:rFonts w:eastAsia="Arial"/>
          <w:b/>
          <w:bCs/>
          <w:sz w:val="24"/>
          <w:szCs w:val="24"/>
        </w:rPr>
      </w:pP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>Host: Health Center or Primary Care Association</w:t>
      </w:r>
    </w:p>
    <w:p w14:paraId="6031FB84" w14:textId="39BD665A" w:rsidR="00912AEF" w:rsidRPr="00BA7AC7" w:rsidRDefault="00912AEF" w:rsidP="00BA7AC7">
      <w:pPr>
        <w:pStyle w:val="Normal0"/>
        <w:ind w:left="-90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>Login information (WebEx, Zoom, etc.)</w:t>
      </w:r>
    </w:p>
    <w:p w14:paraId="3677FD92" w14:textId="77777777" w:rsidR="00070996" w:rsidRDefault="00070996" w:rsidP="00486E25">
      <w:pPr>
        <w:pStyle w:val="Normal0"/>
        <w:jc w:val="center"/>
        <w:rPr>
          <w:rFonts w:ascii="Arial" w:eastAsia="Arial" w:hAnsi="Arial" w:cs="Arial"/>
          <w:b/>
          <w:bCs/>
        </w:rPr>
        <w:sectPr w:rsidR="00070996" w:rsidSect="00BA7AC7">
          <w:type w:val="continuous"/>
          <w:pgSz w:w="15840" w:h="12240" w:orient="landscape"/>
          <w:pgMar w:top="1440" w:right="1165" w:bottom="1440" w:left="1440" w:header="720" w:footer="720" w:gutter="0"/>
          <w:cols w:num="2" w:space="720"/>
          <w:titlePg/>
          <w:docGrid w:linePitch="360"/>
        </w:sectPr>
      </w:pPr>
    </w:p>
    <w:p w14:paraId="62DF94DB" w14:textId="73D466C8" w:rsidR="00BA7AC7" w:rsidRDefault="00BA7AC7" w:rsidP="00486E25">
      <w:pPr>
        <w:pStyle w:val="Normal0"/>
        <w:jc w:val="center"/>
        <w:rPr>
          <w:rFonts w:ascii="Arial" w:eastAsia="Arial" w:hAnsi="Arial" w:cs="Arial"/>
          <w:b/>
          <w:bCs/>
        </w:rPr>
        <w:sectPr w:rsidR="00BA7AC7" w:rsidSect="00070996">
          <w:type w:val="continuous"/>
          <w:pgSz w:w="15840" w:h="12240" w:orient="landscape"/>
          <w:pgMar w:top="1440" w:right="1165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ayout w:type="fixed"/>
        <w:tblCellMar>
          <w:top w:w="86" w:type="dxa"/>
        </w:tblCellMar>
        <w:tblLook w:val="06A0" w:firstRow="1" w:lastRow="0" w:firstColumn="1" w:lastColumn="0" w:noHBand="1" w:noVBand="1"/>
      </w:tblPr>
      <w:tblGrid>
        <w:gridCol w:w="1650"/>
        <w:gridCol w:w="3534"/>
        <w:gridCol w:w="2592"/>
        <w:gridCol w:w="2592"/>
        <w:gridCol w:w="2592"/>
      </w:tblGrid>
      <w:tr w:rsidR="00752A1F" w14:paraId="47BC4A4C" w14:textId="77777777" w:rsidTr="000A03DB">
        <w:trPr>
          <w:trHeight w:val="432"/>
        </w:trPr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88ADD14" w14:textId="0A972127" w:rsidR="00912AEF" w:rsidRPr="000A03DB" w:rsidRDefault="00912AEF" w:rsidP="00752A1F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02503836" w14:textId="77777777" w:rsidR="00912AEF" w:rsidRPr="000A03DB" w:rsidRDefault="00912AEF" w:rsidP="00752A1F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5A89317A" w14:textId="77777777" w:rsidR="00912AEF" w:rsidRPr="000A03DB" w:rsidRDefault="00912AEF" w:rsidP="00752A1F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5C3C0890" w14:textId="77777777" w:rsidR="00912AEF" w:rsidRPr="000A03DB" w:rsidRDefault="00912AEF" w:rsidP="00752A1F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NEXT STEPS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062154BB" w14:textId="77777777" w:rsidR="00912AEF" w:rsidRPr="000A03DB" w:rsidRDefault="00912AEF" w:rsidP="00752A1F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LEAD</w:t>
            </w:r>
          </w:p>
        </w:tc>
      </w:tr>
      <w:tr w:rsidR="00912AEF" w14:paraId="64987210" w14:textId="77777777" w:rsidTr="000A03DB">
        <w:trPr>
          <w:trHeight w:val="576"/>
        </w:trPr>
        <w:tc>
          <w:tcPr>
            <w:tcW w:w="1650" w:type="dxa"/>
          </w:tcPr>
          <w:p w14:paraId="1D7B2093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12:30 PM</w:t>
            </w:r>
          </w:p>
        </w:tc>
        <w:tc>
          <w:tcPr>
            <w:tcW w:w="3534" w:type="dxa"/>
          </w:tcPr>
          <w:p w14:paraId="179D6E83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Introductions</w:t>
            </w:r>
          </w:p>
        </w:tc>
        <w:tc>
          <w:tcPr>
            <w:tcW w:w="2592" w:type="dxa"/>
          </w:tcPr>
          <w:p w14:paraId="0DA55988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1B6863E4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0ECCDF1F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912AEF" w14:paraId="54963BBB" w14:textId="77777777" w:rsidTr="000A03DB">
        <w:trPr>
          <w:trHeight w:val="576"/>
        </w:trPr>
        <w:tc>
          <w:tcPr>
            <w:tcW w:w="1650" w:type="dxa"/>
          </w:tcPr>
          <w:p w14:paraId="475CCCCB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12:35 PM</w:t>
            </w:r>
          </w:p>
        </w:tc>
        <w:tc>
          <w:tcPr>
            <w:tcW w:w="3534" w:type="dxa"/>
          </w:tcPr>
          <w:p w14:paraId="4E2960AF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Behavioral Health Team/Health Center Updates</w:t>
            </w:r>
          </w:p>
        </w:tc>
        <w:tc>
          <w:tcPr>
            <w:tcW w:w="2592" w:type="dxa"/>
          </w:tcPr>
          <w:p w14:paraId="246F0AB8" w14:textId="39C489F9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52FAF2F5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0047911A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912AEF" w14:paraId="00870E23" w14:textId="77777777" w:rsidTr="000A03DB">
        <w:trPr>
          <w:trHeight w:val="576"/>
        </w:trPr>
        <w:tc>
          <w:tcPr>
            <w:tcW w:w="1650" w:type="dxa"/>
          </w:tcPr>
          <w:p w14:paraId="227E5200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12:40 PM</w:t>
            </w:r>
          </w:p>
        </w:tc>
        <w:tc>
          <w:tcPr>
            <w:tcW w:w="3534" w:type="dxa"/>
          </w:tcPr>
          <w:p w14:paraId="631C7C6D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Poll: Preference for October Training</w:t>
            </w:r>
          </w:p>
        </w:tc>
        <w:tc>
          <w:tcPr>
            <w:tcW w:w="2592" w:type="dxa"/>
          </w:tcPr>
          <w:p w14:paraId="56DE44CD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28025932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7D249C24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912AEF" w14:paraId="6110E3B8" w14:textId="77777777" w:rsidTr="000A03DB">
        <w:trPr>
          <w:trHeight w:val="576"/>
        </w:trPr>
        <w:tc>
          <w:tcPr>
            <w:tcW w:w="1650" w:type="dxa"/>
          </w:tcPr>
          <w:p w14:paraId="58360E55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12:45 PM</w:t>
            </w:r>
          </w:p>
        </w:tc>
        <w:tc>
          <w:tcPr>
            <w:tcW w:w="3534" w:type="dxa"/>
          </w:tcPr>
          <w:p w14:paraId="2CD0C6DF" w14:textId="7704F2F2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 xml:space="preserve">Policy </w:t>
            </w:r>
            <w:r w:rsidR="00924D59">
              <w:rPr>
                <w:sz w:val="24"/>
                <w:szCs w:val="24"/>
              </w:rPr>
              <w:t>and</w:t>
            </w:r>
            <w:r w:rsidRPr="000A03DB">
              <w:rPr>
                <w:sz w:val="24"/>
                <w:szCs w:val="24"/>
              </w:rPr>
              <w:t xml:space="preserve"> Advocacy Updates</w:t>
            </w:r>
          </w:p>
        </w:tc>
        <w:tc>
          <w:tcPr>
            <w:tcW w:w="2592" w:type="dxa"/>
          </w:tcPr>
          <w:p w14:paraId="606A1ED8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622E2965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1FF6FB3C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912AEF" w14:paraId="46CA5630" w14:textId="77777777" w:rsidTr="000A03DB">
        <w:trPr>
          <w:trHeight w:val="576"/>
        </w:trPr>
        <w:tc>
          <w:tcPr>
            <w:tcW w:w="1650" w:type="dxa"/>
          </w:tcPr>
          <w:p w14:paraId="5FFCE927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1:00 PM</w:t>
            </w:r>
          </w:p>
        </w:tc>
        <w:tc>
          <w:tcPr>
            <w:tcW w:w="3534" w:type="dxa"/>
          </w:tcPr>
          <w:p w14:paraId="048958CF" w14:textId="2871E349" w:rsidR="00912AEF" w:rsidRPr="000A03DB" w:rsidRDefault="00924D59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924D59">
              <w:rPr>
                <w:sz w:val="24"/>
                <w:szCs w:val="24"/>
              </w:rPr>
              <w:t xml:space="preserve">Clarifying Behavioral Health Integration vs. Substance Use Disorder </w:t>
            </w:r>
            <w:r w:rsidR="00BE7925">
              <w:rPr>
                <w:sz w:val="24"/>
                <w:szCs w:val="24"/>
              </w:rPr>
              <w:t>W</w:t>
            </w:r>
            <w:r w:rsidRPr="00924D59">
              <w:rPr>
                <w:sz w:val="24"/>
                <w:szCs w:val="24"/>
              </w:rPr>
              <w:t xml:space="preserve">orkgroups, </w:t>
            </w:r>
            <w:r w:rsidR="00BE7925">
              <w:rPr>
                <w:sz w:val="24"/>
                <w:szCs w:val="24"/>
              </w:rPr>
              <w:t>S</w:t>
            </w:r>
            <w:r w:rsidRPr="00924D59">
              <w:rPr>
                <w:sz w:val="24"/>
                <w:szCs w:val="24"/>
              </w:rPr>
              <w:t xml:space="preserve">chedules, and </w:t>
            </w:r>
            <w:r w:rsidR="00BE7925">
              <w:rPr>
                <w:sz w:val="24"/>
                <w:szCs w:val="24"/>
              </w:rPr>
              <w:t>R</w:t>
            </w:r>
            <w:r w:rsidRPr="00924D59">
              <w:rPr>
                <w:sz w:val="24"/>
                <w:szCs w:val="24"/>
              </w:rPr>
              <w:t>osters</w:t>
            </w:r>
          </w:p>
        </w:tc>
        <w:tc>
          <w:tcPr>
            <w:tcW w:w="2592" w:type="dxa"/>
          </w:tcPr>
          <w:p w14:paraId="2420B64C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15FE44D3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56A30381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912AEF" w14:paraId="5A9218C0" w14:textId="77777777" w:rsidTr="000A03DB">
        <w:trPr>
          <w:trHeight w:val="576"/>
        </w:trPr>
        <w:tc>
          <w:tcPr>
            <w:tcW w:w="1650" w:type="dxa"/>
          </w:tcPr>
          <w:p w14:paraId="5B593F9C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1:20 PM</w:t>
            </w:r>
          </w:p>
        </w:tc>
        <w:tc>
          <w:tcPr>
            <w:tcW w:w="3534" w:type="dxa"/>
          </w:tcPr>
          <w:p w14:paraId="09EA2B27" w14:textId="3B4523BA" w:rsidR="00912AEF" w:rsidRPr="000A03DB" w:rsidRDefault="00924D59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924D59">
              <w:rPr>
                <w:sz w:val="24"/>
                <w:szCs w:val="24"/>
              </w:rPr>
              <w:t>Peer Review of Integrated Behavioral Health Programs at Each Health Center</w:t>
            </w:r>
          </w:p>
        </w:tc>
        <w:tc>
          <w:tcPr>
            <w:tcW w:w="2592" w:type="dxa"/>
          </w:tcPr>
          <w:p w14:paraId="778624B9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703BB7D4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3E082C23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912AEF" w14:paraId="771A72E9" w14:textId="77777777" w:rsidTr="000A03DB">
        <w:trPr>
          <w:trHeight w:val="576"/>
        </w:trPr>
        <w:tc>
          <w:tcPr>
            <w:tcW w:w="1650" w:type="dxa"/>
          </w:tcPr>
          <w:p w14:paraId="31CC5604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1:45 PM</w:t>
            </w:r>
          </w:p>
        </w:tc>
        <w:tc>
          <w:tcPr>
            <w:tcW w:w="3534" w:type="dxa"/>
          </w:tcPr>
          <w:p w14:paraId="070CB03F" w14:textId="6C1CE795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 xml:space="preserve">Draft </w:t>
            </w:r>
            <w:r w:rsidR="00924D59">
              <w:rPr>
                <w:sz w:val="24"/>
                <w:szCs w:val="24"/>
              </w:rPr>
              <w:t>A</w:t>
            </w:r>
            <w:r w:rsidRPr="000A03DB">
              <w:rPr>
                <w:sz w:val="24"/>
                <w:szCs w:val="24"/>
              </w:rPr>
              <w:t xml:space="preserve">genda for </w:t>
            </w:r>
            <w:r w:rsidR="00924D59">
              <w:rPr>
                <w:sz w:val="24"/>
                <w:szCs w:val="24"/>
              </w:rPr>
              <w:t>N</w:t>
            </w:r>
            <w:r w:rsidRPr="000A03DB">
              <w:rPr>
                <w:sz w:val="24"/>
                <w:szCs w:val="24"/>
              </w:rPr>
              <w:t xml:space="preserve">ext </w:t>
            </w:r>
            <w:r w:rsidR="00924D59">
              <w:rPr>
                <w:sz w:val="24"/>
                <w:szCs w:val="24"/>
              </w:rPr>
              <w:t>M</w:t>
            </w:r>
            <w:r w:rsidRPr="000A03DB">
              <w:rPr>
                <w:sz w:val="24"/>
                <w:szCs w:val="24"/>
              </w:rPr>
              <w:t>eeting</w:t>
            </w:r>
          </w:p>
        </w:tc>
        <w:tc>
          <w:tcPr>
            <w:tcW w:w="2592" w:type="dxa"/>
          </w:tcPr>
          <w:p w14:paraId="0CD21DBB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73CB554A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5A93E73A" w14:textId="77777777" w:rsidR="00912AEF" w:rsidRPr="000A03DB" w:rsidRDefault="00912AEF" w:rsidP="000A03DB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</w:tbl>
    <w:p w14:paraId="6C6E77A2" w14:textId="3F88EC72" w:rsidR="00070996" w:rsidRDefault="00070996" w:rsidP="004D5EAF">
      <w:pPr>
        <w:pStyle w:val="Normal0"/>
        <w:spacing w:after="0" w:line="240" w:lineRule="auto"/>
        <w:rPr>
          <w:rFonts w:eastAsia="Arial"/>
          <w:color w:val="404040" w:themeColor="text1" w:themeTint="BF"/>
          <w:sz w:val="32"/>
          <w:szCs w:val="32"/>
          <w:u w:val="single"/>
        </w:rPr>
        <w:sectPr w:rsidR="00070996" w:rsidSect="00070996"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1738027" w14:textId="77777777" w:rsidR="00070996" w:rsidRPr="004D5EAF" w:rsidRDefault="00070996" w:rsidP="00070996">
      <w:pPr>
        <w:pStyle w:val="Normal0"/>
        <w:spacing w:after="0" w:line="240" w:lineRule="auto"/>
        <w:rPr>
          <w:rFonts w:eastAsia="Arial"/>
          <w:b/>
          <w:bCs/>
          <w:color w:val="404040" w:themeColor="text1" w:themeTint="BF"/>
          <w:sz w:val="32"/>
          <w:szCs w:val="32"/>
          <w:u w:val="single"/>
        </w:rPr>
      </w:pPr>
      <w:r w:rsidRPr="004D5EAF">
        <w:rPr>
          <w:rFonts w:eastAsia="Arial"/>
          <w:color w:val="404040" w:themeColor="text1" w:themeTint="BF"/>
          <w:sz w:val="32"/>
          <w:szCs w:val="32"/>
          <w:u w:val="single"/>
        </w:rPr>
        <w:lastRenderedPageBreak/>
        <w:t>SAMPLE AGENDA</w:t>
      </w:r>
      <w:r w:rsidRPr="004D5EAF">
        <w:rPr>
          <w:rFonts w:eastAsia="Arial"/>
          <w:b/>
          <w:bCs/>
          <w:color w:val="404040" w:themeColor="text1" w:themeTint="BF"/>
          <w:sz w:val="32"/>
          <w:szCs w:val="32"/>
          <w:u w:val="single"/>
        </w:rPr>
        <w:t xml:space="preserve"> </w:t>
      </w:r>
      <w:r>
        <w:rPr>
          <w:rFonts w:eastAsia="Arial"/>
          <w:b/>
          <w:bCs/>
          <w:color w:val="404040" w:themeColor="text1" w:themeTint="BF"/>
          <w:sz w:val="32"/>
          <w:szCs w:val="32"/>
          <w:u w:val="single"/>
        </w:rPr>
        <w:t>2</w:t>
      </w:r>
      <w:r w:rsidRPr="004D5EAF">
        <w:rPr>
          <w:rFonts w:eastAsia="Arial"/>
          <w:b/>
          <w:bCs/>
          <w:color w:val="404040" w:themeColor="text1" w:themeTint="BF"/>
          <w:sz w:val="32"/>
          <w:szCs w:val="32"/>
          <w:u w:val="single"/>
        </w:rPr>
        <w:t xml:space="preserve"> </w:t>
      </w:r>
    </w:p>
    <w:p w14:paraId="37083441" w14:textId="77777777" w:rsidR="00070996" w:rsidRPr="00752A1F" w:rsidRDefault="00070996" w:rsidP="00070996">
      <w:pPr>
        <w:pStyle w:val="Normal0"/>
        <w:spacing w:before="720" w:after="120" w:line="240" w:lineRule="auto"/>
        <w:jc w:val="center"/>
        <w:rPr>
          <w:rFonts w:eastAsia="Arial"/>
          <w:sz w:val="28"/>
          <w:szCs w:val="28"/>
        </w:rPr>
      </w:pPr>
      <w:r w:rsidRPr="00BA7AC7">
        <w:rPr>
          <w:rFonts w:eastAsia="Arial"/>
          <w:b/>
          <w:bCs/>
          <w:sz w:val="28"/>
          <w:szCs w:val="28"/>
        </w:rPr>
        <w:t xml:space="preserve">BEHAVIORAL </w:t>
      </w:r>
      <w:r>
        <w:rPr>
          <w:rFonts w:eastAsia="Arial"/>
          <w:b/>
          <w:bCs/>
          <w:sz w:val="28"/>
          <w:szCs w:val="28"/>
        </w:rPr>
        <w:t xml:space="preserve">HEALTH </w:t>
      </w:r>
      <w:r w:rsidRPr="00BA7AC7">
        <w:rPr>
          <w:rFonts w:eastAsia="Arial"/>
          <w:b/>
          <w:bCs/>
          <w:sz w:val="28"/>
          <w:szCs w:val="28"/>
        </w:rPr>
        <w:t xml:space="preserve">INTEGRATION PEER GROUP </w:t>
      </w:r>
    </w:p>
    <w:p w14:paraId="50C98485" w14:textId="77777777" w:rsidR="00070996" w:rsidRDefault="00070996" w:rsidP="00070996">
      <w:pPr>
        <w:pStyle w:val="Normal0"/>
        <w:spacing w:after="0" w:line="240" w:lineRule="auto"/>
        <w:rPr>
          <w:rFonts w:eastAsia="Arial"/>
          <w:b/>
          <w:bCs/>
          <w:color w:val="7F7F7F" w:themeColor="text1" w:themeTint="80"/>
          <w:sz w:val="24"/>
          <w:szCs w:val="24"/>
        </w:rPr>
        <w:sectPr w:rsidR="00070996" w:rsidSect="00070996"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EDB32A" w14:textId="77777777" w:rsidR="00070996" w:rsidRPr="00BA7AC7" w:rsidRDefault="00070996" w:rsidP="00070996">
      <w:pPr>
        <w:pStyle w:val="Normal0"/>
        <w:spacing w:after="0" w:line="280" w:lineRule="exact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Friday, </w:t>
      </w:r>
      <w:r>
        <w:rPr>
          <w:rFonts w:eastAsia="Arial"/>
          <w:b/>
          <w:bCs/>
          <w:color w:val="7F7F7F" w:themeColor="text1" w:themeTint="80"/>
          <w:sz w:val="24"/>
          <w:szCs w:val="24"/>
        </w:rPr>
        <w:t>June</w:t>
      </w: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 xml:space="preserve"> </w:t>
      </w:r>
      <w:r>
        <w:rPr>
          <w:rFonts w:eastAsia="Arial"/>
          <w:b/>
          <w:bCs/>
          <w:color w:val="7F7F7F" w:themeColor="text1" w:themeTint="80"/>
          <w:sz w:val="24"/>
          <w:szCs w:val="24"/>
        </w:rPr>
        <w:t>14</w:t>
      </w: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>, 20</w:t>
      </w:r>
      <w:r>
        <w:rPr>
          <w:rFonts w:eastAsia="Arial"/>
          <w:b/>
          <w:bCs/>
          <w:color w:val="7F7F7F" w:themeColor="text1" w:themeTint="80"/>
          <w:sz w:val="24"/>
          <w:szCs w:val="24"/>
        </w:rPr>
        <w:t>19</w:t>
      </w:r>
    </w:p>
    <w:p w14:paraId="02FF2BBA" w14:textId="77777777" w:rsidR="00070996" w:rsidRPr="00BA7AC7" w:rsidRDefault="00070996" w:rsidP="00070996">
      <w:pPr>
        <w:pStyle w:val="Normal0"/>
        <w:spacing w:after="0" w:line="280" w:lineRule="exact"/>
        <w:rPr>
          <w:rFonts w:eastAsia="Arial"/>
          <w:b/>
          <w:bCs/>
          <w:color w:val="7F7F7F" w:themeColor="text1" w:themeTint="80"/>
          <w:sz w:val="24"/>
          <w:szCs w:val="24"/>
        </w:rPr>
      </w:pP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>12:30-2:00PM</w:t>
      </w:r>
    </w:p>
    <w:p w14:paraId="123D2D67" w14:textId="77777777" w:rsidR="00070996" w:rsidRPr="00BA7AC7" w:rsidRDefault="00070996" w:rsidP="00070996">
      <w:pPr>
        <w:pStyle w:val="Normal0"/>
        <w:spacing w:after="0" w:line="280" w:lineRule="exact"/>
        <w:ind w:left="-90" w:right="-270"/>
        <w:rPr>
          <w:rFonts w:eastAsia="Arial"/>
          <w:b/>
          <w:bCs/>
          <w:sz w:val="24"/>
          <w:szCs w:val="24"/>
        </w:rPr>
      </w:pP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>Host: Health Center or Primary Care Association</w:t>
      </w:r>
    </w:p>
    <w:p w14:paraId="5003900D" w14:textId="77777777" w:rsidR="00070996" w:rsidRPr="003713D2" w:rsidRDefault="00070996" w:rsidP="00070996">
      <w:pPr>
        <w:pStyle w:val="Normal0"/>
        <w:spacing w:after="0" w:line="280" w:lineRule="exact"/>
        <w:ind w:left="-90"/>
        <w:rPr>
          <w:rFonts w:eastAsia="Arial"/>
          <w:b/>
          <w:bCs/>
          <w:color w:val="7F7F7F" w:themeColor="text1" w:themeTint="80"/>
          <w:sz w:val="24"/>
          <w:szCs w:val="24"/>
        </w:rPr>
        <w:sectPr w:rsidR="00070996" w:rsidRPr="003713D2" w:rsidSect="004D5EAF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BA7AC7">
        <w:rPr>
          <w:rFonts w:eastAsia="Arial"/>
          <w:b/>
          <w:bCs/>
          <w:color w:val="7F7F7F" w:themeColor="text1" w:themeTint="80"/>
          <w:sz w:val="24"/>
          <w:szCs w:val="24"/>
        </w:rPr>
        <w:t>Login information (WebEx, Zoom, etc.</w:t>
      </w:r>
      <w:r>
        <w:rPr>
          <w:rFonts w:eastAsia="Arial"/>
          <w:b/>
          <w:bCs/>
          <w:color w:val="7F7F7F" w:themeColor="text1" w:themeTint="80"/>
          <w:sz w:val="24"/>
          <w:szCs w:val="24"/>
        </w:rPr>
        <w:t>)</w:t>
      </w:r>
    </w:p>
    <w:p w14:paraId="33BA2614" w14:textId="77777777" w:rsidR="00070996" w:rsidRDefault="00070996" w:rsidP="00070996">
      <w:pPr>
        <w:pStyle w:val="Normal0"/>
        <w:spacing w:after="0" w:line="240" w:lineRule="exact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CellMar>
          <w:top w:w="86" w:type="dxa"/>
        </w:tblCellMar>
        <w:tblLook w:val="06A0" w:firstRow="1" w:lastRow="0" w:firstColumn="1" w:lastColumn="0" w:noHBand="1" w:noVBand="1"/>
      </w:tblPr>
      <w:tblGrid>
        <w:gridCol w:w="1650"/>
        <w:gridCol w:w="3525"/>
        <w:gridCol w:w="2580"/>
        <w:gridCol w:w="2580"/>
        <w:gridCol w:w="2580"/>
      </w:tblGrid>
      <w:tr w:rsidR="00070996" w:rsidRPr="00752A1F" w14:paraId="165025ED" w14:textId="77777777" w:rsidTr="00D23222">
        <w:trPr>
          <w:trHeight w:val="432"/>
        </w:trPr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0753A190" w14:textId="77777777" w:rsidR="00070996" w:rsidRPr="000A03DB" w:rsidRDefault="00070996" w:rsidP="00D23222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14:paraId="2E69D20D" w14:textId="77777777" w:rsidR="00070996" w:rsidRPr="000A03DB" w:rsidRDefault="00070996" w:rsidP="00D23222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2CAC142A" w14:textId="77777777" w:rsidR="00070996" w:rsidRPr="000A03DB" w:rsidRDefault="00070996" w:rsidP="00D23222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608E681F" w14:textId="77777777" w:rsidR="00070996" w:rsidRPr="000A03DB" w:rsidRDefault="00070996" w:rsidP="00D23222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NEXT STEPS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523D576F" w14:textId="77777777" w:rsidR="00070996" w:rsidRPr="000A03DB" w:rsidRDefault="00070996" w:rsidP="00D23222">
            <w:pPr>
              <w:rPr>
                <w:b/>
                <w:bCs/>
                <w:sz w:val="24"/>
                <w:szCs w:val="24"/>
              </w:rPr>
            </w:pPr>
            <w:r w:rsidRPr="000A03DB">
              <w:rPr>
                <w:b/>
                <w:bCs/>
                <w:sz w:val="24"/>
                <w:szCs w:val="24"/>
              </w:rPr>
              <w:t>LEAD</w:t>
            </w:r>
          </w:p>
        </w:tc>
      </w:tr>
      <w:tr w:rsidR="00070996" w14:paraId="128A938A" w14:textId="77777777" w:rsidTr="00D23222">
        <w:trPr>
          <w:trHeight w:val="576"/>
        </w:trPr>
        <w:tc>
          <w:tcPr>
            <w:tcW w:w="1650" w:type="dxa"/>
          </w:tcPr>
          <w:p w14:paraId="1BCBBE74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12:30 PM</w:t>
            </w:r>
          </w:p>
        </w:tc>
        <w:tc>
          <w:tcPr>
            <w:tcW w:w="3525" w:type="dxa"/>
          </w:tcPr>
          <w:p w14:paraId="72563B4F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Introductions</w:t>
            </w:r>
          </w:p>
        </w:tc>
        <w:tc>
          <w:tcPr>
            <w:tcW w:w="2580" w:type="dxa"/>
          </w:tcPr>
          <w:p w14:paraId="712E375D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150ED9C2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5C49B66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070996" w14:paraId="6D86A6D9" w14:textId="77777777" w:rsidTr="00D23222">
        <w:trPr>
          <w:trHeight w:val="576"/>
        </w:trPr>
        <w:tc>
          <w:tcPr>
            <w:tcW w:w="1650" w:type="dxa"/>
          </w:tcPr>
          <w:p w14:paraId="694AD5CB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12:35 PM</w:t>
            </w:r>
          </w:p>
        </w:tc>
        <w:tc>
          <w:tcPr>
            <w:tcW w:w="3525" w:type="dxa"/>
          </w:tcPr>
          <w:p w14:paraId="76F8C394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Health Center Check-Ins</w:t>
            </w:r>
          </w:p>
        </w:tc>
        <w:tc>
          <w:tcPr>
            <w:tcW w:w="2580" w:type="dxa"/>
          </w:tcPr>
          <w:p w14:paraId="4074081D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E682A69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D2FCADF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070996" w14:paraId="169AF60F" w14:textId="77777777" w:rsidTr="00D23222">
        <w:trPr>
          <w:trHeight w:val="576"/>
        </w:trPr>
        <w:tc>
          <w:tcPr>
            <w:tcW w:w="1650" w:type="dxa"/>
          </w:tcPr>
          <w:p w14:paraId="61BBCADE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12:45 PM</w:t>
            </w:r>
          </w:p>
        </w:tc>
        <w:tc>
          <w:tcPr>
            <w:tcW w:w="3525" w:type="dxa"/>
          </w:tcPr>
          <w:p w14:paraId="7C62802F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 xml:space="preserve">Announcement: ECHO Project for </w:t>
            </w:r>
            <w:r w:rsidRPr="00924D59">
              <w:rPr>
                <w:sz w:val="24"/>
                <w:szCs w:val="24"/>
              </w:rPr>
              <w:t>Medication Assisted Treatment (MAT)</w:t>
            </w:r>
            <w:r>
              <w:rPr>
                <w:sz w:val="24"/>
                <w:szCs w:val="24"/>
              </w:rPr>
              <w:t xml:space="preserve"> </w:t>
            </w:r>
            <w:r w:rsidRPr="000A03DB">
              <w:rPr>
                <w:sz w:val="24"/>
                <w:szCs w:val="24"/>
              </w:rPr>
              <w:t>Consultation</w:t>
            </w:r>
          </w:p>
        </w:tc>
        <w:tc>
          <w:tcPr>
            <w:tcW w:w="2580" w:type="dxa"/>
          </w:tcPr>
          <w:p w14:paraId="69DC8D99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D31109B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E56E4F8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070996" w14:paraId="628B4F95" w14:textId="77777777" w:rsidTr="00D23222">
        <w:trPr>
          <w:trHeight w:val="576"/>
        </w:trPr>
        <w:tc>
          <w:tcPr>
            <w:tcW w:w="1650" w:type="dxa"/>
          </w:tcPr>
          <w:p w14:paraId="51DE4995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12:50 PM</w:t>
            </w:r>
          </w:p>
        </w:tc>
        <w:tc>
          <w:tcPr>
            <w:tcW w:w="3525" w:type="dxa"/>
          </w:tcPr>
          <w:p w14:paraId="57B9B271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 xml:space="preserve">Strategic Planning for </w:t>
            </w:r>
            <w:r w:rsidRPr="00924D59">
              <w:rPr>
                <w:sz w:val="24"/>
                <w:szCs w:val="24"/>
              </w:rPr>
              <w:t>Behavioral Health</w:t>
            </w:r>
            <w:r w:rsidRPr="000A03DB">
              <w:rPr>
                <w:sz w:val="24"/>
                <w:szCs w:val="24"/>
              </w:rPr>
              <w:t xml:space="preserve">: Where Health Centers </w:t>
            </w:r>
            <w:r>
              <w:rPr>
                <w:sz w:val="24"/>
                <w:szCs w:val="24"/>
              </w:rPr>
              <w:br/>
            </w:r>
            <w:r w:rsidRPr="000A03DB">
              <w:rPr>
                <w:sz w:val="24"/>
                <w:szCs w:val="24"/>
              </w:rPr>
              <w:t>Fit In</w:t>
            </w:r>
          </w:p>
        </w:tc>
        <w:tc>
          <w:tcPr>
            <w:tcW w:w="2580" w:type="dxa"/>
          </w:tcPr>
          <w:p w14:paraId="09FF86AD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2ADE445C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2BF14907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070996" w14:paraId="1587B6FB" w14:textId="77777777" w:rsidTr="00D23222">
        <w:trPr>
          <w:trHeight w:val="576"/>
        </w:trPr>
        <w:tc>
          <w:tcPr>
            <w:tcW w:w="1650" w:type="dxa"/>
          </w:tcPr>
          <w:p w14:paraId="1578F042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1:10 PM</w:t>
            </w:r>
          </w:p>
        </w:tc>
        <w:tc>
          <w:tcPr>
            <w:tcW w:w="3525" w:type="dxa"/>
          </w:tcPr>
          <w:p w14:paraId="5BA5C162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 xml:space="preserve">Feedback Sessions and </w:t>
            </w:r>
            <w:r>
              <w:rPr>
                <w:sz w:val="24"/>
                <w:szCs w:val="24"/>
              </w:rPr>
              <w:t>P</w:t>
            </w:r>
            <w:r w:rsidRPr="000A03DB">
              <w:rPr>
                <w:sz w:val="24"/>
                <w:szCs w:val="24"/>
              </w:rPr>
              <w:t xml:space="preserve">lanning for </w:t>
            </w:r>
            <w:r>
              <w:rPr>
                <w:sz w:val="24"/>
                <w:szCs w:val="24"/>
              </w:rPr>
              <w:t>N</w:t>
            </w:r>
            <w:r w:rsidRPr="000A03DB">
              <w:rPr>
                <w:sz w:val="24"/>
                <w:szCs w:val="24"/>
              </w:rPr>
              <w:t xml:space="preserve">ext </w:t>
            </w:r>
            <w:r>
              <w:rPr>
                <w:sz w:val="24"/>
                <w:szCs w:val="24"/>
              </w:rPr>
              <w:t>M</w:t>
            </w:r>
            <w:r w:rsidRPr="000A03DB">
              <w:rPr>
                <w:sz w:val="24"/>
                <w:szCs w:val="24"/>
              </w:rPr>
              <w:t xml:space="preserve">onth’s </w:t>
            </w:r>
            <w:r>
              <w:rPr>
                <w:sz w:val="24"/>
                <w:szCs w:val="24"/>
              </w:rPr>
              <w:t>M</w:t>
            </w:r>
            <w:r w:rsidRPr="000A03DB">
              <w:rPr>
                <w:sz w:val="24"/>
                <w:szCs w:val="24"/>
              </w:rPr>
              <w:t>eeting</w:t>
            </w:r>
          </w:p>
        </w:tc>
        <w:tc>
          <w:tcPr>
            <w:tcW w:w="2580" w:type="dxa"/>
          </w:tcPr>
          <w:p w14:paraId="00F8A94B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5E8349CF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DB36071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070996" w14:paraId="19632675" w14:textId="77777777" w:rsidTr="00D23222">
        <w:trPr>
          <w:trHeight w:val="576"/>
        </w:trPr>
        <w:tc>
          <w:tcPr>
            <w:tcW w:w="1650" w:type="dxa"/>
          </w:tcPr>
          <w:p w14:paraId="12836C44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1:30 PM</w:t>
            </w:r>
          </w:p>
        </w:tc>
        <w:tc>
          <w:tcPr>
            <w:tcW w:w="3525" w:type="dxa"/>
          </w:tcPr>
          <w:p w14:paraId="56DD1F34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 xml:space="preserve">Training </w:t>
            </w:r>
            <w:r>
              <w:rPr>
                <w:sz w:val="24"/>
                <w:szCs w:val="24"/>
              </w:rPr>
              <w:t>and</w:t>
            </w:r>
            <w:r w:rsidRPr="000A03DB">
              <w:rPr>
                <w:sz w:val="24"/>
                <w:szCs w:val="24"/>
              </w:rPr>
              <w:t xml:space="preserve"> Guest Speaker Brainstorm</w:t>
            </w:r>
          </w:p>
        </w:tc>
        <w:tc>
          <w:tcPr>
            <w:tcW w:w="2580" w:type="dxa"/>
          </w:tcPr>
          <w:p w14:paraId="7C02F810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18F3666A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CACB9DD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070996" w14:paraId="50DC0C84" w14:textId="77777777" w:rsidTr="00D23222">
        <w:trPr>
          <w:trHeight w:val="576"/>
        </w:trPr>
        <w:tc>
          <w:tcPr>
            <w:tcW w:w="1650" w:type="dxa"/>
          </w:tcPr>
          <w:p w14:paraId="0BC721CF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1:45 PM</w:t>
            </w:r>
          </w:p>
        </w:tc>
        <w:tc>
          <w:tcPr>
            <w:tcW w:w="3525" w:type="dxa"/>
          </w:tcPr>
          <w:p w14:paraId="7168CABA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 xml:space="preserve">Peer Review of </w:t>
            </w:r>
            <w:r w:rsidRPr="00924D59">
              <w:rPr>
                <w:sz w:val="24"/>
                <w:szCs w:val="24"/>
              </w:rPr>
              <w:t>Integrated Behavioral Health Programs at Each Health Center</w:t>
            </w:r>
          </w:p>
        </w:tc>
        <w:tc>
          <w:tcPr>
            <w:tcW w:w="2580" w:type="dxa"/>
          </w:tcPr>
          <w:p w14:paraId="5C363B2D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2789260F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5385D8D4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  <w:tr w:rsidR="00070996" w14:paraId="6E7A9E51" w14:textId="77777777" w:rsidTr="00D23222">
        <w:trPr>
          <w:trHeight w:val="576"/>
        </w:trPr>
        <w:tc>
          <w:tcPr>
            <w:tcW w:w="1650" w:type="dxa"/>
          </w:tcPr>
          <w:p w14:paraId="24D8F314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>1:50 PM</w:t>
            </w:r>
          </w:p>
        </w:tc>
        <w:tc>
          <w:tcPr>
            <w:tcW w:w="3525" w:type="dxa"/>
          </w:tcPr>
          <w:p w14:paraId="31F218EA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  <w:r w:rsidRPr="000A03DB">
              <w:rPr>
                <w:sz w:val="24"/>
                <w:szCs w:val="24"/>
              </w:rPr>
              <w:t xml:space="preserve">Draft </w:t>
            </w:r>
            <w:r>
              <w:rPr>
                <w:sz w:val="24"/>
                <w:szCs w:val="24"/>
              </w:rPr>
              <w:t>A</w:t>
            </w:r>
            <w:r w:rsidRPr="000A03DB">
              <w:rPr>
                <w:sz w:val="24"/>
                <w:szCs w:val="24"/>
              </w:rPr>
              <w:t xml:space="preserve">genda for </w:t>
            </w:r>
            <w:r>
              <w:rPr>
                <w:sz w:val="24"/>
                <w:szCs w:val="24"/>
              </w:rPr>
              <w:t>N</w:t>
            </w:r>
            <w:r w:rsidRPr="000A03DB">
              <w:rPr>
                <w:sz w:val="24"/>
                <w:szCs w:val="24"/>
              </w:rPr>
              <w:t xml:space="preserve">ext </w:t>
            </w:r>
            <w:r>
              <w:rPr>
                <w:sz w:val="24"/>
                <w:szCs w:val="24"/>
              </w:rPr>
              <w:t>M</w:t>
            </w:r>
            <w:r w:rsidRPr="000A03DB">
              <w:rPr>
                <w:sz w:val="24"/>
                <w:szCs w:val="24"/>
              </w:rPr>
              <w:t>eeting</w:t>
            </w:r>
          </w:p>
        </w:tc>
        <w:tc>
          <w:tcPr>
            <w:tcW w:w="2580" w:type="dxa"/>
          </w:tcPr>
          <w:p w14:paraId="2FB289E6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F60FB91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69FE0A9" w14:textId="77777777" w:rsidR="00070996" w:rsidRPr="000A03DB" w:rsidRDefault="00070996" w:rsidP="00D23222">
            <w:pPr>
              <w:spacing w:after="60" w:line="240" w:lineRule="exact"/>
              <w:rPr>
                <w:sz w:val="24"/>
                <w:szCs w:val="24"/>
              </w:rPr>
            </w:pPr>
          </w:p>
        </w:tc>
      </w:tr>
    </w:tbl>
    <w:p w14:paraId="36CA8C13" w14:textId="77777777" w:rsidR="00912AEF" w:rsidRPr="00912AEF" w:rsidRDefault="00912AEF" w:rsidP="00070996">
      <w:pPr>
        <w:pStyle w:val="Normal0"/>
        <w:spacing w:after="0" w:line="240" w:lineRule="auto"/>
      </w:pPr>
    </w:p>
    <w:sectPr w:rsidR="00912AEF" w:rsidRPr="00912AEF" w:rsidSect="00461075">
      <w:headerReference w:type="default" r:id="rId11"/>
      <w:footerReference w:type="default" r:id="rId12"/>
      <w:type w:val="continuous"/>
      <w:pgSz w:w="15840" w:h="12240" w:orient="landscape"/>
      <w:pgMar w:top="1440" w:right="1440" w:bottom="909" w:left="1440" w:header="720" w:footer="720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3334" w14:textId="77777777" w:rsidR="00BC57A9" w:rsidRDefault="00BC57A9" w:rsidP="009979C2">
      <w:r>
        <w:separator/>
      </w:r>
    </w:p>
  </w:endnote>
  <w:endnote w:type="continuationSeparator" w:id="0">
    <w:p w14:paraId="534FC23E" w14:textId="77777777" w:rsidR="00BC57A9" w:rsidRDefault="00BC57A9" w:rsidP="009979C2">
      <w:r>
        <w:continuationSeparator/>
      </w:r>
    </w:p>
  </w:endnote>
  <w:endnote w:type="continuationNotice" w:id="1">
    <w:p w14:paraId="491CFC01" w14:textId="77777777" w:rsidR="00BC57A9" w:rsidRDefault="00BC5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1887843"/>
      <w:docPartObj>
        <w:docPartGallery w:val="Page Numbers (Bottom of Page)"/>
        <w:docPartUnique/>
      </w:docPartObj>
    </w:sdtPr>
    <w:sdtContent>
      <w:p w14:paraId="6CA8E47B" w14:textId="6D850757" w:rsidR="001112FD" w:rsidRDefault="001112FD" w:rsidP="00C70F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9B41A08" w14:textId="11A72C32" w:rsidR="001112FD" w:rsidRDefault="001112FD" w:rsidP="001112F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941B" w14:textId="77777777" w:rsidR="00C03357" w:rsidRDefault="004E2C3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DE9C" w14:textId="77777777" w:rsidR="00BC57A9" w:rsidRDefault="00BC57A9" w:rsidP="009979C2">
      <w:r>
        <w:separator/>
      </w:r>
    </w:p>
  </w:footnote>
  <w:footnote w:type="continuationSeparator" w:id="0">
    <w:p w14:paraId="76AA3BEC" w14:textId="77777777" w:rsidR="00BC57A9" w:rsidRDefault="00BC57A9" w:rsidP="009979C2">
      <w:r>
        <w:continuationSeparator/>
      </w:r>
    </w:p>
  </w:footnote>
  <w:footnote w:type="continuationNotice" w:id="1">
    <w:p w14:paraId="08D8F8BA" w14:textId="77777777" w:rsidR="00BC57A9" w:rsidRDefault="00BC5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40E3" w14:textId="77777777" w:rsidR="009F48B5" w:rsidRPr="00914061" w:rsidRDefault="009F48B5" w:rsidP="00697B52">
    <w:pPr>
      <w:pStyle w:val="SectionHL"/>
      <w:spacing w:before="1200" w:line="760" w:lineRule="exact"/>
      <w:ind w:right="-850"/>
      <w:jc w:val="center"/>
      <w:rPr>
        <w:rStyle w:val="normaltextrun"/>
        <w:sz w:val="72"/>
        <w:szCs w:val="72"/>
      </w:rPr>
    </w:pPr>
    <w:r w:rsidRPr="00914061">
      <w:rPr>
        <w:rStyle w:val="normaltextrun"/>
        <w:color w:val="007CA3" w:themeColor="accent1"/>
        <w:sz w:val="72"/>
        <w:szCs w:val="72"/>
      </w:rPr>
      <w:t>Sample</w:t>
    </w:r>
    <w:r w:rsidRPr="00914061">
      <w:rPr>
        <w:rStyle w:val="normaltextrun"/>
        <w:sz w:val="72"/>
        <w:szCs w:val="72"/>
      </w:rPr>
      <w:t xml:space="preserve"> </w:t>
    </w:r>
    <w:r>
      <w:rPr>
        <w:rStyle w:val="normaltextrun"/>
        <w:sz w:val="72"/>
        <w:szCs w:val="72"/>
      </w:rPr>
      <w:br/>
    </w:r>
    <w:r w:rsidRPr="00914061">
      <w:rPr>
        <w:rStyle w:val="normaltextrun"/>
        <w:sz w:val="72"/>
        <w:szCs w:val="72"/>
      </w:rPr>
      <w:t xml:space="preserve">Behavioral Health </w:t>
    </w:r>
    <w:r>
      <w:rPr>
        <w:rStyle w:val="normaltextrun"/>
        <w:sz w:val="72"/>
        <w:szCs w:val="72"/>
      </w:rPr>
      <w:br/>
    </w:r>
    <w:r w:rsidRPr="00914061">
      <w:rPr>
        <w:rStyle w:val="normaltextrun"/>
        <w:sz w:val="72"/>
        <w:szCs w:val="72"/>
      </w:rPr>
      <w:t xml:space="preserve">Peer Group </w:t>
    </w:r>
    <w:r w:rsidRPr="00914061">
      <w:rPr>
        <w:rStyle w:val="normaltextrun"/>
        <w:sz w:val="72"/>
        <w:szCs w:val="72"/>
      </w:rPr>
      <w:br/>
    </w:r>
    <w:r w:rsidRPr="00914061">
      <w:rPr>
        <w:rStyle w:val="normaltextrun"/>
        <w:color w:val="007CA3" w:themeColor="accent1"/>
        <w:sz w:val="72"/>
        <w:szCs w:val="72"/>
      </w:rPr>
      <w:t xml:space="preserve">Agendas &amp; Notes </w:t>
    </w:r>
  </w:p>
  <w:p w14:paraId="049919B5" w14:textId="77777777" w:rsidR="009F48B5" w:rsidRDefault="009F48B5" w:rsidP="00697B52">
    <w:pPr>
      <w:pStyle w:val="Header"/>
      <w:jc w:val="center"/>
    </w:pPr>
  </w:p>
  <w:p w14:paraId="007BDF18" w14:textId="77777777" w:rsidR="009F48B5" w:rsidRDefault="009F4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8302" w14:textId="77777777" w:rsidR="004D5EAF" w:rsidRPr="000D2D3C" w:rsidRDefault="004D5EAF" w:rsidP="004D5EAF">
    <w:pPr>
      <w:pStyle w:val="SectionHL"/>
      <w:rPr>
        <w:b w:val="0"/>
        <w:bCs w:val="0"/>
        <w:sz w:val="24"/>
        <w:szCs w:val="24"/>
      </w:rPr>
    </w:pPr>
    <w:r>
      <w:rPr>
        <w:b w:val="0"/>
        <w:bCs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25A0CC" wp14:editId="75966701">
              <wp:simplePos x="0" y="0"/>
              <wp:positionH relativeFrom="column">
                <wp:posOffset>0</wp:posOffset>
              </wp:positionH>
              <wp:positionV relativeFrom="paragraph">
                <wp:posOffset>258417</wp:posOffset>
              </wp:positionV>
              <wp:extent cx="8223920" cy="0"/>
              <wp:effectExtent l="0" t="0" r="5715" b="12700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39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="http://schemas.openxmlformats.org/drawingml/2006/main" xmlns:arto="http://schemas.microsoft.com/office/word/2006/arto">
          <w:pict w14:anchorId="0E8E18A6">
            <v:line id="Straight Connector 57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3c69 [3215]" from="0,20.35pt" to="647.55pt,20.35pt" w14:anchorId="32C04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">
              <v:stroke joinstyle="miter"/>
            </v:line>
          </w:pict>
        </mc:Fallback>
      </mc:AlternateContent>
    </w:r>
    <w:r>
      <w:rPr>
        <w:b w:val="0"/>
        <w:bCs w:val="0"/>
        <w:sz w:val="24"/>
        <w:szCs w:val="24"/>
      </w:rPr>
      <w:t xml:space="preserve">sample </w:t>
    </w:r>
    <w:r w:rsidRPr="000D2D3C">
      <w:rPr>
        <w:b w:val="0"/>
        <w:bCs w:val="0"/>
        <w:sz w:val="24"/>
        <w:szCs w:val="24"/>
      </w:rPr>
      <w:t xml:space="preserve">Behavioral Health Peer Group </w:t>
    </w:r>
    <w:r>
      <w:rPr>
        <w:b w:val="0"/>
        <w:bCs w:val="0"/>
        <w:color w:val="007CA3" w:themeColor="accent1"/>
        <w:sz w:val="24"/>
        <w:szCs w:val="24"/>
      </w:rPr>
      <w:t>agendas &amp; notes</w:t>
    </w:r>
  </w:p>
  <w:p w14:paraId="03B06292" w14:textId="77777777" w:rsidR="009F48B5" w:rsidRDefault="009F4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3458" w14:textId="77777777" w:rsidR="00070996" w:rsidRPr="000D2D3C" w:rsidRDefault="00070996" w:rsidP="00070996">
    <w:pPr>
      <w:pStyle w:val="SectionHL"/>
      <w:rPr>
        <w:b w:val="0"/>
        <w:bCs w:val="0"/>
        <w:sz w:val="24"/>
        <w:szCs w:val="24"/>
      </w:rPr>
    </w:pPr>
    <w:r>
      <w:rPr>
        <w:b w:val="0"/>
        <w:bCs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93" behindDoc="0" locked="0" layoutInCell="1" allowOverlap="1" wp14:anchorId="2320F93E" wp14:editId="43067A44">
              <wp:simplePos x="0" y="0"/>
              <wp:positionH relativeFrom="column">
                <wp:posOffset>0</wp:posOffset>
              </wp:positionH>
              <wp:positionV relativeFrom="paragraph">
                <wp:posOffset>258417</wp:posOffset>
              </wp:positionV>
              <wp:extent cx="8223920" cy="0"/>
              <wp:effectExtent l="0" t="0" r="57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39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057D78" id="Straight Connector 1" o:spid="_x0000_s1026" style="position:absolute;z-index:2516602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35pt" to="647.55pt,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" strokecolor="#003c69 [3215]">
              <v:stroke joinstyle="miter"/>
            </v:line>
          </w:pict>
        </mc:Fallback>
      </mc:AlternateContent>
    </w:r>
    <w:r>
      <w:rPr>
        <w:b w:val="0"/>
        <w:bCs w:val="0"/>
        <w:sz w:val="24"/>
        <w:szCs w:val="24"/>
      </w:rPr>
      <w:t xml:space="preserve">sample </w:t>
    </w:r>
    <w:r w:rsidRPr="000D2D3C">
      <w:rPr>
        <w:b w:val="0"/>
        <w:bCs w:val="0"/>
        <w:sz w:val="24"/>
        <w:szCs w:val="24"/>
      </w:rPr>
      <w:t xml:space="preserve">Behavioral Health Peer Group </w:t>
    </w:r>
    <w:r>
      <w:rPr>
        <w:b w:val="0"/>
        <w:bCs w:val="0"/>
        <w:color w:val="007CA3" w:themeColor="accent1"/>
        <w:sz w:val="24"/>
        <w:szCs w:val="24"/>
      </w:rPr>
      <w:t>agendas &amp; notes</w:t>
    </w:r>
  </w:p>
  <w:p w14:paraId="3643F21D" w14:textId="67AC0A51" w:rsidR="00BC1A6E" w:rsidRPr="00070996" w:rsidRDefault="00BC1A6E" w:rsidP="00070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0082"/>
    <w:multiLevelType w:val="multilevel"/>
    <w:tmpl w:val="148CBD3A"/>
    <w:lvl w:ilvl="0">
      <w:start w:val="1"/>
      <w:numFmt w:val="upperLetter"/>
      <w:pStyle w:val="Letterlist"/>
      <w:lvlText w:val="%1."/>
      <w:lvlJc w:val="left"/>
      <w:pPr>
        <w:ind w:left="720" w:hanging="360"/>
      </w:pPr>
    </w:lvl>
    <w:lvl w:ilvl="1">
      <w:start w:val="1"/>
      <w:numFmt w:val="lowerLetter"/>
      <w:pStyle w:val="Letterlist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51CF7"/>
    <w:multiLevelType w:val="hybridMultilevel"/>
    <w:tmpl w:val="37D68B98"/>
    <w:lvl w:ilvl="0" w:tplc="B6E8748E">
      <w:start w:val="1"/>
      <w:numFmt w:val="bullet"/>
      <w:pStyle w:val="subbullets2"/>
      <w:lvlText w:val="o"/>
      <w:lvlJc w:val="left"/>
      <w:pPr>
        <w:ind w:left="1080" w:hanging="360"/>
      </w:pPr>
      <w:rPr>
        <w:rFonts w:ascii="Courier New" w:hAnsi="Courier New" w:cs="Courier New" w:hint="default"/>
        <w:color w:val="003C69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796C46"/>
    <w:multiLevelType w:val="hybridMultilevel"/>
    <w:tmpl w:val="D00032E0"/>
    <w:lvl w:ilvl="0" w:tplc="2154F9D6">
      <w:start w:val="1"/>
      <w:numFmt w:val="bullet"/>
      <w:pStyle w:val="subbullets"/>
      <w:lvlText w:val=""/>
      <w:lvlJc w:val="left"/>
      <w:pPr>
        <w:ind w:left="1080" w:hanging="360"/>
      </w:pPr>
      <w:rPr>
        <w:rFonts w:ascii="Symbol" w:hAnsi="Symbol" w:hint="default"/>
        <w:color w:val="003C69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543679">
    <w:abstractNumId w:val="0"/>
  </w:num>
  <w:num w:numId="2" w16cid:durableId="811487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866567">
    <w:abstractNumId w:val="2"/>
  </w:num>
  <w:num w:numId="4" w16cid:durableId="1288898903">
    <w:abstractNumId w:val="1"/>
  </w:num>
  <w:num w:numId="5" w16cid:durableId="10665390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2C"/>
    <w:rsid w:val="0000042D"/>
    <w:rsid w:val="000156C6"/>
    <w:rsid w:val="00053051"/>
    <w:rsid w:val="000657AB"/>
    <w:rsid w:val="00070996"/>
    <w:rsid w:val="00072033"/>
    <w:rsid w:val="00077A6E"/>
    <w:rsid w:val="00096A90"/>
    <w:rsid w:val="000A03DB"/>
    <w:rsid w:val="000A29B4"/>
    <w:rsid w:val="000B163F"/>
    <w:rsid w:val="000D2D3C"/>
    <w:rsid w:val="0010011B"/>
    <w:rsid w:val="001005DF"/>
    <w:rsid w:val="001112FD"/>
    <w:rsid w:val="00122FFE"/>
    <w:rsid w:val="00135F6B"/>
    <w:rsid w:val="00151281"/>
    <w:rsid w:val="00170929"/>
    <w:rsid w:val="001738C0"/>
    <w:rsid w:val="00175CC4"/>
    <w:rsid w:val="00190462"/>
    <w:rsid w:val="001E4A88"/>
    <w:rsid w:val="001F462B"/>
    <w:rsid w:val="001F5F0F"/>
    <w:rsid w:val="002030B9"/>
    <w:rsid w:val="0020434B"/>
    <w:rsid w:val="00204B17"/>
    <w:rsid w:val="0020744E"/>
    <w:rsid w:val="002238DC"/>
    <w:rsid w:val="00265D0C"/>
    <w:rsid w:val="002740CC"/>
    <w:rsid w:val="00275986"/>
    <w:rsid w:val="002865CF"/>
    <w:rsid w:val="0029016D"/>
    <w:rsid w:val="002B1A3A"/>
    <w:rsid w:val="002F6044"/>
    <w:rsid w:val="00302C9D"/>
    <w:rsid w:val="00307B22"/>
    <w:rsid w:val="00311324"/>
    <w:rsid w:val="00317181"/>
    <w:rsid w:val="003232D4"/>
    <w:rsid w:val="0033046D"/>
    <w:rsid w:val="00350A66"/>
    <w:rsid w:val="003713D2"/>
    <w:rsid w:val="00372F56"/>
    <w:rsid w:val="003A3A45"/>
    <w:rsid w:val="003C4F4F"/>
    <w:rsid w:val="003D7719"/>
    <w:rsid w:val="00412E0C"/>
    <w:rsid w:val="00421EC1"/>
    <w:rsid w:val="004557C8"/>
    <w:rsid w:val="00461075"/>
    <w:rsid w:val="00486E25"/>
    <w:rsid w:val="004C1431"/>
    <w:rsid w:val="004D32EE"/>
    <w:rsid w:val="004D5A5D"/>
    <w:rsid w:val="004D5EAF"/>
    <w:rsid w:val="004E2C3D"/>
    <w:rsid w:val="004E2DE2"/>
    <w:rsid w:val="004E5BD3"/>
    <w:rsid w:val="005015E3"/>
    <w:rsid w:val="005128E3"/>
    <w:rsid w:val="005762A6"/>
    <w:rsid w:val="00594AD2"/>
    <w:rsid w:val="005A5CEF"/>
    <w:rsid w:val="005A7D9F"/>
    <w:rsid w:val="005D1864"/>
    <w:rsid w:val="005D5A38"/>
    <w:rsid w:val="005E28AE"/>
    <w:rsid w:val="005E7BCF"/>
    <w:rsid w:val="005F665B"/>
    <w:rsid w:val="00636460"/>
    <w:rsid w:val="00695D72"/>
    <w:rsid w:val="00697B52"/>
    <w:rsid w:val="00697D92"/>
    <w:rsid w:val="006B4951"/>
    <w:rsid w:val="006C1ADF"/>
    <w:rsid w:val="006E26CB"/>
    <w:rsid w:val="007004BC"/>
    <w:rsid w:val="00707F10"/>
    <w:rsid w:val="00710E4A"/>
    <w:rsid w:val="00711B80"/>
    <w:rsid w:val="0073185E"/>
    <w:rsid w:val="00732256"/>
    <w:rsid w:val="00743BA6"/>
    <w:rsid w:val="00752A1F"/>
    <w:rsid w:val="0076405C"/>
    <w:rsid w:val="0076461A"/>
    <w:rsid w:val="007678E4"/>
    <w:rsid w:val="00770FC3"/>
    <w:rsid w:val="007741CC"/>
    <w:rsid w:val="0078259D"/>
    <w:rsid w:val="007A23EA"/>
    <w:rsid w:val="0081345A"/>
    <w:rsid w:val="00821648"/>
    <w:rsid w:val="008227E8"/>
    <w:rsid w:val="008263AC"/>
    <w:rsid w:val="00833EAA"/>
    <w:rsid w:val="00855656"/>
    <w:rsid w:val="00894A8E"/>
    <w:rsid w:val="00894A9A"/>
    <w:rsid w:val="008A3453"/>
    <w:rsid w:val="008A575D"/>
    <w:rsid w:val="008B126B"/>
    <w:rsid w:val="008D09BB"/>
    <w:rsid w:val="00912AEF"/>
    <w:rsid w:val="00914061"/>
    <w:rsid w:val="00924D59"/>
    <w:rsid w:val="00932DC5"/>
    <w:rsid w:val="00953AD0"/>
    <w:rsid w:val="00956141"/>
    <w:rsid w:val="00996052"/>
    <w:rsid w:val="009979C2"/>
    <w:rsid w:val="009B0FF0"/>
    <w:rsid w:val="009C2EBA"/>
    <w:rsid w:val="009E18ED"/>
    <w:rsid w:val="009F33F3"/>
    <w:rsid w:val="009F48B5"/>
    <w:rsid w:val="00A20261"/>
    <w:rsid w:val="00A466BF"/>
    <w:rsid w:val="00AA5CF7"/>
    <w:rsid w:val="00AF411C"/>
    <w:rsid w:val="00B01E2D"/>
    <w:rsid w:val="00B04AEF"/>
    <w:rsid w:val="00B0759E"/>
    <w:rsid w:val="00B11EB3"/>
    <w:rsid w:val="00B2428C"/>
    <w:rsid w:val="00B52BF7"/>
    <w:rsid w:val="00B62DAD"/>
    <w:rsid w:val="00B81F9D"/>
    <w:rsid w:val="00B8761E"/>
    <w:rsid w:val="00BA6FAD"/>
    <w:rsid w:val="00BA7AC7"/>
    <w:rsid w:val="00BB356D"/>
    <w:rsid w:val="00BC1A6E"/>
    <w:rsid w:val="00BC57A9"/>
    <w:rsid w:val="00BC7CD0"/>
    <w:rsid w:val="00BE340B"/>
    <w:rsid w:val="00BE7925"/>
    <w:rsid w:val="00C03357"/>
    <w:rsid w:val="00C40FF3"/>
    <w:rsid w:val="00C418DE"/>
    <w:rsid w:val="00C611B9"/>
    <w:rsid w:val="00C70FCD"/>
    <w:rsid w:val="00C831B5"/>
    <w:rsid w:val="00C94BC0"/>
    <w:rsid w:val="00CA0B5A"/>
    <w:rsid w:val="00CC3172"/>
    <w:rsid w:val="00CC355D"/>
    <w:rsid w:val="00CD3DDC"/>
    <w:rsid w:val="00D000B2"/>
    <w:rsid w:val="00D01EF3"/>
    <w:rsid w:val="00D24A9D"/>
    <w:rsid w:val="00D25426"/>
    <w:rsid w:val="00D536AF"/>
    <w:rsid w:val="00D90F5F"/>
    <w:rsid w:val="00D96131"/>
    <w:rsid w:val="00DB6B2C"/>
    <w:rsid w:val="00DB7BCC"/>
    <w:rsid w:val="00DC10A4"/>
    <w:rsid w:val="00E218F6"/>
    <w:rsid w:val="00E358E4"/>
    <w:rsid w:val="00E464B9"/>
    <w:rsid w:val="00E55ADD"/>
    <w:rsid w:val="00E802A6"/>
    <w:rsid w:val="00EA60F3"/>
    <w:rsid w:val="00EB310B"/>
    <w:rsid w:val="00ED5C78"/>
    <w:rsid w:val="00EE548B"/>
    <w:rsid w:val="00EE6555"/>
    <w:rsid w:val="00F02AFE"/>
    <w:rsid w:val="00F151C6"/>
    <w:rsid w:val="00F72FDD"/>
    <w:rsid w:val="00F846EF"/>
    <w:rsid w:val="00F9521C"/>
    <w:rsid w:val="00FA56F5"/>
    <w:rsid w:val="00FA5822"/>
    <w:rsid w:val="00FF0ADD"/>
    <w:rsid w:val="0D78547E"/>
    <w:rsid w:val="23B12F3C"/>
    <w:rsid w:val="26DFC639"/>
    <w:rsid w:val="29A240E7"/>
    <w:rsid w:val="3A5771BB"/>
    <w:rsid w:val="43CB0F24"/>
    <w:rsid w:val="480CEEDF"/>
    <w:rsid w:val="4919D2B4"/>
    <w:rsid w:val="53C3EFB0"/>
    <w:rsid w:val="648CD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52091"/>
  <w15:chartTrackingRefBased/>
  <w15:docId w15:val="{B82A2963-2B01-4DEB-A390-2DFC653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1005DF"/>
    <w:pPr>
      <w:spacing w:after="120" w:line="280" w:lineRule="exact"/>
    </w:pPr>
    <w:rPr>
      <w:rFonts w:ascii="Calibri" w:eastAsia="Arial" w:hAnsi="Calibri" w:cs="Arial"/>
    </w:rPr>
  </w:style>
  <w:style w:type="character" w:customStyle="1" w:styleId="normaltextrun">
    <w:name w:val="normaltextrun"/>
    <w:basedOn w:val="DefaultParagraphFont"/>
    <w:rsid w:val="005128E3"/>
  </w:style>
  <w:style w:type="character" w:customStyle="1" w:styleId="eop">
    <w:name w:val="eop"/>
    <w:basedOn w:val="DefaultParagraphFont"/>
    <w:rsid w:val="005128E3"/>
  </w:style>
  <w:style w:type="paragraph" w:styleId="ListParagraph">
    <w:name w:val="List Paragraph"/>
    <w:basedOn w:val="Normal"/>
    <w:uiPriority w:val="34"/>
    <w:qFormat/>
    <w:rsid w:val="005D5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5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1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7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9C2"/>
  </w:style>
  <w:style w:type="paragraph" w:styleId="Footer">
    <w:name w:val="footer"/>
    <w:basedOn w:val="Normal"/>
    <w:link w:val="FooterChar"/>
    <w:uiPriority w:val="99"/>
    <w:unhideWhenUsed/>
    <w:rsid w:val="00997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9C2"/>
  </w:style>
  <w:style w:type="character" w:customStyle="1" w:styleId="lead-in">
    <w:name w:val="lead-in"/>
    <w:uiPriority w:val="1"/>
    <w:qFormat/>
    <w:rsid w:val="001005DF"/>
    <w:rPr>
      <w:rFonts w:asciiTheme="minorHAnsi" w:hAnsiTheme="minorHAnsi"/>
      <w:b/>
      <w:bCs/>
      <w:color w:val="003C69" w:themeColor="text2"/>
      <w:sz w:val="24"/>
      <w:lang w:val="en"/>
    </w:rPr>
  </w:style>
  <w:style w:type="paragraph" w:customStyle="1" w:styleId="SectionHL">
    <w:name w:val="Section HL"/>
    <w:next w:val="Normal"/>
    <w:qFormat/>
    <w:rsid w:val="001738C0"/>
    <w:pPr>
      <w:spacing w:after="240" w:line="360" w:lineRule="exact"/>
    </w:pPr>
    <w:rPr>
      <w:rFonts w:ascii="Calibri" w:hAnsi="Calibri" w:cs="Arial"/>
      <w:b/>
      <w:bCs/>
      <w:caps/>
      <w:color w:val="003C69" w:themeColor="text2"/>
      <w:sz w:val="36"/>
      <w:szCs w:val="36"/>
    </w:rPr>
  </w:style>
  <w:style w:type="paragraph" w:customStyle="1" w:styleId="Normal0">
    <w:name w:val="Normal0"/>
    <w:qFormat/>
    <w:rsid w:val="00912AEF"/>
    <w:pPr>
      <w:spacing w:after="200" w:line="276" w:lineRule="auto"/>
    </w:pPr>
    <w:rPr>
      <w:rFonts w:ascii="Calibri" w:eastAsia="Calibri" w:hAnsi="Calibri" w:cs="Calibr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912AEF"/>
    <w:rPr>
      <w:rFonts w:ascii="Calibri" w:eastAsia="Calibr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1345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81345A"/>
    <w:rPr>
      <w:rFonts w:ascii="Arial" w:eastAsia="Arial" w:hAnsi="Arial" w:cs="Arial"/>
      <w:sz w:val="52"/>
      <w:szCs w:val="52"/>
      <w:lang w:val="en"/>
    </w:rPr>
  </w:style>
  <w:style w:type="paragraph" w:customStyle="1" w:styleId="Letterlist">
    <w:name w:val="Letter list"/>
    <w:qFormat/>
    <w:rsid w:val="00B8761E"/>
    <w:pPr>
      <w:numPr>
        <w:numId w:val="1"/>
      </w:numPr>
      <w:spacing w:before="160" w:line="259" w:lineRule="auto"/>
      <w:ind w:left="360"/>
    </w:pPr>
    <w:rPr>
      <w:rFonts w:ascii="Calibri" w:eastAsia="Calibri" w:hAnsi="Calibri" w:cs="Calibri"/>
      <w:b/>
      <w:bCs/>
      <w:color w:val="595959" w:themeColor="text1" w:themeTint="A6"/>
    </w:rPr>
  </w:style>
  <w:style w:type="paragraph" w:customStyle="1" w:styleId="Letterlist2">
    <w:name w:val="Letter list 2"/>
    <w:qFormat/>
    <w:rsid w:val="000A29B4"/>
    <w:pPr>
      <w:numPr>
        <w:ilvl w:val="1"/>
        <w:numId w:val="1"/>
      </w:numPr>
      <w:spacing w:after="40" w:line="259" w:lineRule="auto"/>
      <w:ind w:right="446"/>
    </w:pPr>
    <w:rPr>
      <w:rFonts w:ascii="Calibri" w:eastAsia="Calibri" w:hAnsi="Calibri" w:cs="Calibri"/>
    </w:rPr>
  </w:style>
  <w:style w:type="table" w:styleId="ListTable2-Accent4">
    <w:name w:val="List Table 2 Accent 4"/>
    <w:basedOn w:val="TableNormal"/>
    <w:uiPriority w:val="47"/>
    <w:rsid w:val="00953AD0"/>
    <w:tblPr>
      <w:tblStyleRowBandSize w:val="1"/>
      <w:tblStyleColBandSize w:val="1"/>
      <w:tblBorders>
        <w:top w:val="single" w:sz="4" w:space="0" w:color="5FACE3" w:themeColor="accent4" w:themeTint="99"/>
        <w:bottom w:val="single" w:sz="4" w:space="0" w:color="5FACE3" w:themeColor="accent4" w:themeTint="99"/>
        <w:insideH w:val="single" w:sz="4" w:space="0" w:color="5FACE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5" w:themeFill="accent4" w:themeFillTint="33"/>
      </w:tcPr>
    </w:tblStylePr>
    <w:tblStylePr w:type="band1Horz">
      <w:tblPr/>
      <w:tcPr>
        <w:shd w:val="clear" w:color="auto" w:fill="C9E3F5" w:themeFill="accent4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741CC"/>
  </w:style>
  <w:style w:type="paragraph" w:customStyle="1" w:styleId="subbullets">
    <w:name w:val="sub bullets"/>
    <w:qFormat/>
    <w:rsid w:val="00A466BF"/>
    <w:pPr>
      <w:numPr>
        <w:numId w:val="3"/>
      </w:numPr>
      <w:spacing w:before="60" w:after="60"/>
      <w:ind w:left="562" w:hanging="202"/>
    </w:pPr>
    <w:rPr>
      <w:rFonts w:ascii="Calibri" w:eastAsia="Calibri" w:hAnsi="Calibri" w:cs="Calibri"/>
    </w:rPr>
  </w:style>
  <w:style w:type="paragraph" w:customStyle="1" w:styleId="subbullets2">
    <w:name w:val="sub bullets 2"/>
    <w:qFormat/>
    <w:rsid w:val="009E18ED"/>
    <w:pPr>
      <w:numPr>
        <w:numId w:val="4"/>
      </w:numPr>
      <w:spacing w:line="259" w:lineRule="auto"/>
      <w:ind w:left="810" w:hanging="27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3C69"/>
      </a:dk2>
      <a:lt2>
        <a:srgbClr val="FFFFFF"/>
      </a:lt2>
      <a:accent1>
        <a:srgbClr val="007CA3"/>
      </a:accent1>
      <a:accent2>
        <a:srgbClr val="A50063"/>
      </a:accent2>
      <a:accent3>
        <a:srgbClr val="0055B7"/>
      </a:accent3>
      <a:accent4>
        <a:srgbClr val="1D6FA9"/>
      </a:accent4>
      <a:accent5>
        <a:srgbClr val="60269D"/>
      </a:accent5>
      <a:accent6>
        <a:srgbClr val="E87100"/>
      </a:accent6>
      <a:hlink>
        <a:srgbClr val="092E98"/>
      </a:hlink>
      <a:folHlink>
        <a:srgbClr val="6D6E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98D14E-FD3E-464D-924C-D2E4AABF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alijost alijost</dc:creator>
  <cp:keywords/>
  <dc:description/>
  <cp:lastModifiedBy>Aline Lin</cp:lastModifiedBy>
  <cp:revision>2</cp:revision>
  <cp:lastPrinted>2022-12-27T00:00:00Z</cp:lastPrinted>
  <dcterms:created xsi:type="dcterms:W3CDTF">2023-08-26T04:46:00Z</dcterms:created>
  <dcterms:modified xsi:type="dcterms:W3CDTF">2023-08-26T04:46:00Z</dcterms:modified>
</cp:coreProperties>
</file>